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A79DE" w14:textId="109D6A92" w:rsidR="00056CBB" w:rsidRPr="002E58FE" w:rsidRDefault="00056CBB" w:rsidP="00056CBB">
      <w:pPr>
        <w:jc w:val="center"/>
        <w:rPr>
          <w:rFonts w:ascii="Arial" w:hAnsi="Arial" w:cs="Arial"/>
          <w:b/>
          <w:bCs/>
          <w:sz w:val="36"/>
          <w:szCs w:val="36"/>
        </w:rPr>
      </w:pPr>
      <w:r w:rsidRPr="002E58FE">
        <w:rPr>
          <w:rFonts w:ascii="Arial" w:hAnsi="Arial" w:cs="Arial"/>
          <w:b/>
          <w:bCs/>
          <w:sz w:val="36"/>
          <w:szCs w:val="36"/>
        </w:rPr>
        <w:t>EDITAL</w:t>
      </w:r>
      <w:r w:rsidR="008B6744" w:rsidRPr="002E58FE">
        <w:rPr>
          <w:rFonts w:ascii="Arial" w:hAnsi="Arial" w:cs="Arial"/>
          <w:b/>
          <w:bCs/>
          <w:sz w:val="36"/>
          <w:szCs w:val="36"/>
        </w:rPr>
        <w:t xml:space="preserve"> </w:t>
      </w:r>
      <w:proofErr w:type="spellStart"/>
      <w:r w:rsidR="008B6744" w:rsidRPr="002E58FE">
        <w:rPr>
          <w:rFonts w:ascii="Arial" w:hAnsi="Arial" w:cs="Arial"/>
          <w:b/>
          <w:bCs/>
          <w:sz w:val="36"/>
          <w:szCs w:val="36"/>
        </w:rPr>
        <w:t>SME</w:t>
      </w:r>
      <w:proofErr w:type="spellEnd"/>
      <w:r w:rsidRPr="002E58FE">
        <w:rPr>
          <w:rFonts w:ascii="Arial" w:hAnsi="Arial" w:cs="Arial"/>
          <w:b/>
          <w:bCs/>
          <w:sz w:val="36"/>
          <w:szCs w:val="36"/>
        </w:rPr>
        <w:t xml:space="preserve"> n° </w:t>
      </w:r>
      <w:r w:rsidR="008B6744" w:rsidRPr="002E58FE">
        <w:rPr>
          <w:rFonts w:ascii="Arial" w:hAnsi="Arial" w:cs="Arial"/>
          <w:b/>
          <w:bCs/>
          <w:sz w:val="36"/>
          <w:szCs w:val="36"/>
        </w:rPr>
        <w:t>01</w:t>
      </w:r>
      <w:r w:rsidRPr="002E58FE">
        <w:rPr>
          <w:rFonts w:ascii="Arial" w:hAnsi="Arial" w:cs="Arial"/>
          <w:b/>
          <w:bCs/>
          <w:sz w:val="36"/>
          <w:szCs w:val="36"/>
        </w:rPr>
        <w:t>/2025</w:t>
      </w:r>
    </w:p>
    <w:p w14:paraId="6BF37D74" w14:textId="201C4275" w:rsidR="00056CBB" w:rsidRPr="002E58FE" w:rsidRDefault="00056CBB" w:rsidP="00C455D0">
      <w:pPr>
        <w:ind w:left="4253"/>
        <w:jc w:val="both"/>
        <w:rPr>
          <w:rFonts w:ascii="Arial" w:hAnsi="Arial" w:cs="Arial"/>
        </w:rPr>
      </w:pPr>
      <w:r w:rsidRPr="002E58FE">
        <w:rPr>
          <w:rFonts w:ascii="Arial" w:hAnsi="Arial" w:cs="Arial"/>
        </w:rPr>
        <w:t xml:space="preserve">Dispõe sobre o </w:t>
      </w:r>
      <w:r w:rsidR="00C46709" w:rsidRPr="002E58FE">
        <w:rPr>
          <w:rFonts w:ascii="Arial" w:hAnsi="Arial" w:cs="Arial"/>
        </w:rPr>
        <w:t>p</w:t>
      </w:r>
      <w:r w:rsidRPr="002E58FE">
        <w:rPr>
          <w:rFonts w:ascii="Arial" w:hAnsi="Arial" w:cs="Arial"/>
        </w:rPr>
        <w:t xml:space="preserve">rocesso de </w:t>
      </w:r>
      <w:r w:rsidR="00C46709" w:rsidRPr="002E58FE">
        <w:rPr>
          <w:rFonts w:ascii="Arial" w:hAnsi="Arial" w:cs="Arial"/>
        </w:rPr>
        <w:t>escolha</w:t>
      </w:r>
      <w:r w:rsidRPr="002E58FE">
        <w:rPr>
          <w:rFonts w:ascii="Arial" w:hAnsi="Arial" w:cs="Arial"/>
        </w:rPr>
        <w:t xml:space="preserve"> de Diretor</w:t>
      </w:r>
      <w:r w:rsidR="00C46709" w:rsidRPr="002E58FE">
        <w:rPr>
          <w:rFonts w:ascii="Arial" w:hAnsi="Arial" w:cs="Arial"/>
        </w:rPr>
        <w:t>es</w:t>
      </w:r>
      <w:r w:rsidRPr="002E58FE">
        <w:rPr>
          <w:rFonts w:ascii="Arial" w:hAnsi="Arial" w:cs="Arial"/>
        </w:rPr>
        <w:t xml:space="preserve"> de Escola e Diretor</w:t>
      </w:r>
      <w:r w:rsidR="00C46709" w:rsidRPr="002E58FE">
        <w:rPr>
          <w:rFonts w:ascii="Arial" w:hAnsi="Arial" w:cs="Arial"/>
        </w:rPr>
        <w:t>es</w:t>
      </w:r>
      <w:r w:rsidRPr="002E58FE">
        <w:rPr>
          <w:rFonts w:ascii="Arial" w:hAnsi="Arial" w:cs="Arial"/>
        </w:rPr>
        <w:t xml:space="preserve"> Adjunto</w:t>
      </w:r>
      <w:r w:rsidR="00C46709" w:rsidRPr="002E58FE">
        <w:rPr>
          <w:rFonts w:ascii="Arial" w:hAnsi="Arial" w:cs="Arial"/>
        </w:rPr>
        <w:t>s</w:t>
      </w:r>
      <w:r w:rsidRPr="002E58FE">
        <w:rPr>
          <w:rFonts w:ascii="Arial" w:hAnsi="Arial" w:cs="Arial"/>
        </w:rPr>
        <w:t xml:space="preserve"> de Escola da Rede Municipal de Ensino, no âmbito da Secretaria Municipal de Educação de Miracema-RJ. </w:t>
      </w:r>
    </w:p>
    <w:p w14:paraId="4DA57DB7" w14:textId="65CD9CEF" w:rsidR="00056CBB" w:rsidRPr="002E58FE" w:rsidRDefault="00056CBB" w:rsidP="0006156B">
      <w:pPr>
        <w:jc w:val="both"/>
        <w:rPr>
          <w:rFonts w:ascii="Arial" w:hAnsi="Arial" w:cs="Arial"/>
        </w:rPr>
      </w:pPr>
      <w:r w:rsidRPr="002E58FE">
        <w:rPr>
          <w:rFonts w:ascii="Arial" w:hAnsi="Arial" w:cs="Arial"/>
        </w:rPr>
        <w:t xml:space="preserve">A </w:t>
      </w:r>
      <w:r w:rsidR="008B6744" w:rsidRPr="002E58FE">
        <w:rPr>
          <w:rFonts w:ascii="Arial" w:hAnsi="Arial" w:cs="Arial"/>
        </w:rPr>
        <w:t>Secretária Municipal de Educação de Miracema</w:t>
      </w:r>
      <w:r w:rsidRPr="002E58FE">
        <w:rPr>
          <w:rFonts w:ascii="Arial" w:hAnsi="Arial" w:cs="Arial"/>
        </w:rPr>
        <w:t xml:space="preserve">, no uso de suas atribuições legais conferidas </w:t>
      </w:r>
      <w:r w:rsidR="008B6744" w:rsidRPr="002E58FE">
        <w:rPr>
          <w:rFonts w:ascii="Arial" w:hAnsi="Arial" w:cs="Arial"/>
        </w:rPr>
        <w:t>por lei</w:t>
      </w:r>
      <w:r w:rsidRPr="002E58FE">
        <w:rPr>
          <w:rFonts w:ascii="Arial" w:hAnsi="Arial" w:cs="Arial"/>
        </w:rPr>
        <w:t xml:space="preserve">, </w:t>
      </w:r>
      <w:r w:rsidR="00111F13" w:rsidRPr="002E58FE">
        <w:rPr>
          <w:rFonts w:ascii="Arial" w:hAnsi="Arial" w:cs="Arial"/>
        </w:rPr>
        <w:t>regulamenta os critérios de escol</w:t>
      </w:r>
      <w:r w:rsidR="008B6744" w:rsidRPr="002E58FE">
        <w:rPr>
          <w:rFonts w:ascii="Arial" w:hAnsi="Arial" w:cs="Arial"/>
        </w:rPr>
        <w:t>h</w:t>
      </w:r>
      <w:r w:rsidR="00111F13" w:rsidRPr="002E58FE">
        <w:rPr>
          <w:rFonts w:ascii="Arial" w:hAnsi="Arial" w:cs="Arial"/>
        </w:rPr>
        <w:t>a dos Diretores de Escola e Diretores Adjuntos de Escola nos termos deste Edital.</w:t>
      </w:r>
    </w:p>
    <w:p w14:paraId="6C094FBE" w14:textId="7B1FD1D4" w:rsidR="00056CBB" w:rsidRPr="002E58FE" w:rsidRDefault="00C46709" w:rsidP="00056CBB">
      <w:pPr>
        <w:jc w:val="both"/>
        <w:rPr>
          <w:rFonts w:ascii="Arial" w:hAnsi="Arial" w:cs="Arial"/>
          <w:b/>
          <w:bCs/>
        </w:rPr>
      </w:pPr>
      <w:r w:rsidRPr="002E58FE">
        <w:rPr>
          <w:rFonts w:ascii="Arial" w:hAnsi="Arial" w:cs="Arial"/>
          <w:b/>
          <w:bCs/>
        </w:rPr>
        <w:t xml:space="preserve">1. </w:t>
      </w:r>
      <w:r w:rsidR="00056CBB" w:rsidRPr="002E58FE">
        <w:rPr>
          <w:rFonts w:ascii="Arial" w:hAnsi="Arial" w:cs="Arial"/>
          <w:b/>
          <w:bCs/>
        </w:rPr>
        <w:t xml:space="preserve">DISPOSIÇÕES GERAIS </w:t>
      </w:r>
    </w:p>
    <w:p w14:paraId="416BA519" w14:textId="77777777" w:rsidR="00056CBB" w:rsidRPr="002E58FE" w:rsidRDefault="00056CBB" w:rsidP="00C46709">
      <w:pPr>
        <w:jc w:val="both"/>
        <w:rPr>
          <w:rFonts w:ascii="Arial" w:hAnsi="Arial" w:cs="Arial"/>
        </w:rPr>
      </w:pPr>
      <w:r w:rsidRPr="002E58FE">
        <w:rPr>
          <w:rFonts w:ascii="Arial" w:hAnsi="Arial" w:cs="Arial"/>
        </w:rPr>
        <w:t xml:space="preserve">1.1 O Processo de Gestão Democrática das Instituições de Ensino, mantidas pela Rede Municipal de Ensino, observará os princípios de autonomia, cidadania, dignidade da pessoa humana, gestão democrática do ensino público, pluralismo político, igualdade perante a lei, valorização dos profissionais da educação, promoção da integração instituição de ensino/comunidade, legalidade, impessoalidade, moralidade, publicidade, eficiência e melhoria da qualidade social da educação básica pública. </w:t>
      </w:r>
    </w:p>
    <w:p w14:paraId="73BCFB38" w14:textId="1621AED9" w:rsidR="002666C4" w:rsidRPr="002E58FE" w:rsidRDefault="00056CBB" w:rsidP="00C46709">
      <w:pPr>
        <w:jc w:val="both"/>
        <w:rPr>
          <w:rFonts w:ascii="Arial" w:hAnsi="Arial" w:cs="Arial"/>
        </w:rPr>
      </w:pPr>
      <w:r w:rsidRPr="002E58FE">
        <w:rPr>
          <w:rFonts w:ascii="Arial" w:hAnsi="Arial" w:cs="Arial"/>
        </w:rPr>
        <w:t>1.2</w:t>
      </w:r>
      <w:r w:rsidR="00C46709" w:rsidRPr="002E58FE">
        <w:rPr>
          <w:rFonts w:ascii="Arial" w:hAnsi="Arial" w:cs="Arial"/>
        </w:rPr>
        <w:t>.</w:t>
      </w:r>
      <w:r w:rsidRPr="002E58FE">
        <w:rPr>
          <w:rFonts w:ascii="Arial" w:hAnsi="Arial" w:cs="Arial"/>
        </w:rPr>
        <w:t xml:space="preserve"> As Unidades de Ensino da Educação Básica da Rede Pública Municipal de Miracema, para fins de seleção competitiva, compreendem aquelas relacionadas no Anexo I deste Edital.</w:t>
      </w:r>
    </w:p>
    <w:p w14:paraId="43511709" w14:textId="6D3E6802" w:rsidR="00C46709" w:rsidRPr="002E58FE" w:rsidRDefault="00C46709" w:rsidP="00C46709">
      <w:pPr>
        <w:jc w:val="both"/>
        <w:rPr>
          <w:rFonts w:ascii="Arial" w:hAnsi="Arial" w:cs="Arial"/>
        </w:rPr>
      </w:pPr>
      <w:r w:rsidRPr="002E58FE">
        <w:rPr>
          <w:rFonts w:ascii="Arial" w:hAnsi="Arial" w:cs="Arial"/>
        </w:rPr>
        <w:t xml:space="preserve">1.3. O Processo de seleção será realizado por critérios técnicos de avaliação, envolvendo os conceitos de mérito e desempenho, bem como, por processo de consulta pública mediante eleição nos termos do Decreto n° </w:t>
      </w:r>
      <w:r w:rsidR="008B6744" w:rsidRPr="002E58FE">
        <w:rPr>
          <w:rFonts w:ascii="Arial" w:hAnsi="Arial" w:cs="Arial"/>
        </w:rPr>
        <w:t>068</w:t>
      </w:r>
      <w:r w:rsidRPr="002E58FE">
        <w:rPr>
          <w:rFonts w:ascii="Arial" w:hAnsi="Arial" w:cs="Arial"/>
        </w:rPr>
        <w:t>/2025.</w:t>
      </w:r>
    </w:p>
    <w:p w14:paraId="4A8E242F" w14:textId="0D2F8472" w:rsidR="006779C6" w:rsidRPr="002E58FE" w:rsidRDefault="006779C6" w:rsidP="006779C6">
      <w:pPr>
        <w:jc w:val="both"/>
        <w:rPr>
          <w:rFonts w:ascii="Arial" w:hAnsi="Arial" w:cs="Arial"/>
          <w:b/>
          <w:bCs/>
        </w:rPr>
      </w:pPr>
      <w:r w:rsidRPr="002E58FE">
        <w:rPr>
          <w:rFonts w:ascii="Arial" w:hAnsi="Arial" w:cs="Arial"/>
          <w:b/>
          <w:bCs/>
        </w:rPr>
        <w:t>2. DA ANÁLISE DOS CRITÉRIOS DE MÉRITO E DESEMPENHO</w:t>
      </w:r>
    </w:p>
    <w:p w14:paraId="4A0EF22B" w14:textId="58FC9E91" w:rsidR="006779C6" w:rsidRPr="002E58FE" w:rsidRDefault="006779C6" w:rsidP="006779C6">
      <w:pPr>
        <w:jc w:val="both"/>
        <w:rPr>
          <w:rFonts w:ascii="Arial" w:hAnsi="Arial" w:cs="Arial"/>
        </w:rPr>
      </w:pPr>
      <w:r w:rsidRPr="002E58FE">
        <w:rPr>
          <w:rFonts w:ascii="Arial" w:hAnsi="Arial" w:cs="Arial"/>
        </w:rPr>
        <w:t>2.1. Nos termos do</w:t>
      </w:r>
      <w:r w:rsidR="00111F13" w:rsidRPr="002E58FE">
        <w:rPr>
          <w:rFonts w:ascii="Arial" w:hAnsi="Arial" w:cs="Arial"/>
        </w:rPr>
        <w:t xml:space="preserve"> art. 8º,</w:t>
      </w:r>
      <w:r w:rsidRPr="002E58FE">
        <w:rPr>
          <w:rFonts w:ascii="Arial" w:hAnsi="Arial" w:cs="Arial"/>
        </w:rPr>
        <w:t xml:space="preserve"> inciso </w:t>
      </w:r>
      <w:proofErr w:type="spellStart"/>
      <w:r w:rsidRPr="002E58FE">
        <w:rPr>
          <w:rFonts w:ascii="Arial" w:hAnsi="Arial" w:cs="Arial"/>
        </w:rPr>
        <w:t>IV</w:t>
      </w:r>
      <w:proofErr w:type="spellEnd"/>
      <w:r w:rsidRPr="002E58FE">
        <w:rPr>
          <w:rFonts w:ascii="Arial" w:hAnsi="Arial" w:cs="Arial"/>
        </w:rPr>
        <w:t xml:space="preserve">, do Decreto n° </w:t>
      </w:r>
      <w:r w:rsidR="008B6744" w:rsidRPr="002E58FE">
        <w:rPr>
          <w:rFonts w:ascii="Arial" w:hAnsi="Arial" w:cs="Arial"/>
        </w:rPr>
        <w:t>068</w:t>
      </w:r>
      <w:r w:rsidRPr="002E58FE">
        <w:rPr>
          <w:rFonts w:ascii="Arial" w:hAnsi="Arial" w:cs="Arial"/>
        </w:rPr>
        <w:t>/2025, compete à Comissão Organizadora avaliar a conformidade dos critérios de mérito e desempenho dos candidatos, incluindo a entrega e apresentação do Plano de Gestão Escolar.</w:t>
      </w:r>
    </w:p>
    <w:p w14:paraId="3225527F" w14:textId="09F17BE1" w:rsidR="00056CBB" w:rsidRPr="002E58FE" w:rsidRDefault="006779C6" w:rsidP="00C46709">
      <w:pPr>
        <w:jc w:val="both"/>
        <w:rPr>
          <w:rFonts w:ascii="Arial" w:hAnsi="Arial" w:cs="Arial"/>
        </w:rPr>
      </w:pPr>
      <w:r w:rsidRPr="002E58FE">
        <w:rPr>
          <w:rFonts w:ascii="Arial" w:hAnsi="Arial" w:cs="Arial"/>
        </w:rPr>
        <w:t>2</w:t>
      </w:r>
      <w:r w:rsidR="00056CBB" w:rsidRPr="002E58FE">
        <w:rPr>
          <w:rFonts w:ascii="Arial" w:hAnsi="Arial" w:cs="Arial"/>
        </w:rPr>
        <w:t>.</w:t>
      </w:r>
      <w:r w:rsidRPr="002E58FE">
        <w:rPr>
          <w:rFonts w:ascii="Arial" w:hAnsi="Arial" w:cs="Arial"/>
        </w:rPr>
        <w:t>2</w:t>
      </w:r>
      <w:r w:rsidR="00C46709" w:rsidRPr="002E58FE">
        <w:rPr>
          <w:rFonts w:ascii="Arial" w:hAnsi="Arial" w:cs="Arial"/>
        </w:rPr>
        <w:t>.</w:t>
      </w:r>
      <w:r w:rsidR="00056CBB" w:rsidRPr="002E58FE">
        <w:rPr>
          <w:rFonts w:ascii="Arial" w:hAnsi="Arial" w:cs="Arial"/>
        </w:rPr>
        <w:t xml:space="preserve"> O Processo de seleção será realizado por critérios técnicos de avaliação, envolvendo os conceitos de mérito e desempenho</w:t>
      </w:r>
      <w:r w:rsidR="001B4F26" w:rsidRPr="002E58FE">
        <w:rPr>
          <w:rFonts w:ascii="Arial" w:hAnsi="Arial" w:cs="Arial"/>
        </w:rPr>
        <w:t xml:space="preserve"> nos termos do art. 3°, do</w:t>
      </w:r>
      <w:r w:rsidR="00056CBB" w:rsidRPr="002E58FE">
        <w:rPr>
          <w:rFonts w:ascii="Arial" w:hAnsi="Arial" w:cs="Arial"/>
        </w:rPr>
        <w:t xml:space="preserve"> </w:t>
      </w:r>
      <w:r w:rsidR="001B4F26" w:rsidRPr="002E58FE">
        <w:rPr>
          <w:rFonts w:ascii="Arial" w:hAnsi="Arial" w:cs="Arial"/>
        </w:rPr>
        <w:t xml:space="preserve">Decreto n° </w:t>
      </w:r>
      <w:r w:rsidR="008B6744" w:rsidRPr="002E58FE">
        <w:rPr>
          <w:rFonts w:ascii="Arial" w:hAnsi="Arial" w:cs="Arial"/>
        </w:rPr>
        <w:t>068</w:t>
      </w:r>
      <w:r w:rsidR="001B4F26" w:rsidRPr="002E58FE">
        <w:rPr>
          <w:rFonts w:ascii="Arial" w:hAnsi="Arial" w:cs="Arial"/>
        </w:rPr>
        <w:t>/2025</w:t>
      </w:r>
      <w:r w:rsidR="00056CBB" w:rsidRPr="002E58FE">
        <w:rPr>
          <w:rFonts w:ascii="Arial" w:hAnsi="Arial" w:cs="Arial"/>
        </w:rPr>
        <w:t xml:space="preserve">, configurando a gestão democrática, mediante as seguintes etapas: </w:t>
      </w:r>
    </w:p>
    <w:p w14:paraId="539AE0AE" w14:textId="55E362CD" w:rsidR="00056CBB" w:rsidRPr="002E58FE" w:rsidRDefault="006779C6" w:rsidP="006779C6">
      <w:pPr>
        <w:ind w:left="708"/>
        <w:jc w:val="both"/>
        <w:rPr>
          <w:rFonts w:ascii="Arial" w:hAnsi="Arial" w:cs="Arial"/>
        </w:rPr>
      </w:pPr>
      <w:r w:rsidRPr="002E58FE">
        <w:rPr>
          <w:rFonts w:ascii="Arial" w:hAnsi="Arial" w:cs="Arial"/>
        </w:rPr>
        <w:t>2</w:t>
      </w:r>
      <w:r w:rsidR="001B4F26" w:rsidRPr="002E58FE">
        <w:rPr>
          <w:rFonts w:ascii="Arial" w:hAnsi="Arial" w:cs="Arial"/>
        </w:rPr>
        <w:t>.</w:t>
      </w:r>
      <w:r w:rsidRPr="002E58FE">
        <w:rPr>
          <w:rFonts w:ascii="Arial" w:hAnsi="Arial" w:cs="Arial"/>
        </w:rPr>
        <w:t>2</w:t>
      </w:r>
      <w:r w:rsidR="001B4F26" w:rsidRPr="002E58FE">
        <w:rPr>
          <w:rFonts w:ascii="Arial" w:hAnsi="Arial" w:cs="Arial"/>
        </w:rPr>
        <w:t>.</w:t>
      </w:r>
      <w:r w:rsidRPr="002E58FE">
        <w:rPr>
          <w:rFonts w:ascii="Arial" w:hAnsi="Arial" w:cs="Arial"/>
        </w:rPr>
        <w:t>1.</w:t>
      </w:r>
      <w:r w:rsidR="001B4F26" w:rsidRPr="002E58FE">
        <w:rPr>
          <w:rFonts w:ascii="Arial" w:hAnsi="Arial" w:cs="Arial"/>
        </w:rPr>
        <w:t xml:space="preserve"> </w:t>
      </w:r>
      <w:r w:rsidR="00056CBB" w:rsidRPr="002E58FE">
        <w:rPr>
          <w:rFonts w:ascii="Arial" w:hAnsi="Arial" w:cs="Arial"/>
        </w:rPr>
        <w:t xml:space="preserve">Entrega e Homologação dos Títulos mediante preenchimento da Ficha de Inscrição e entrega </w:t>
      </w:r>
      <w:r w:rsidR="008B6744" w:rsidRPr="002E58FE">
        <w:rPr>
          <w:rFonts w:ascii="Arial" w:hAnsi="Arial" w:cs="Arial"/>
        </w:rPr>
        <w:t xml:space="preserve">de cópia da </w:t>
      </w:r>
      <w:r w:rsidR="00056CBB" w:rsidRPr="002E58FE">
        <w:rPr>
          <w:rFonts w:ascii="Arial" w:hAnsi="Arial" w:cs="Arial"/>
        </w:rPr>
        <w:t xml:space="preserve">documentação probatória; </w:t>
      </w:r>
    </w:p>
    <w:p w14:paraId="5B3B1ED1" w14:textId="57333B51" w:rsidR="00056CBB" w:rsidRPr="002E58FE" w:rsidRDefault="006779C6" w:rsidP="006779C6">
      <w:pPr>
        <w:ind w:left="708"/>
        <w:jc w:val="both"/>
        <w:rPr>
          <w:rFonts w:ascii="Arial" w:hAnsi="Arial" w:cs="Arial"/>
        </w:rPr>
      </w:pPr>
      <w:r w:rsidRPr="002E58FE">
        <w:rPr>
          <w:rFonts w:ascii="Arial" w:hAnsi="Arial" w:cs="Arial"/>
        </w:rPr>
        <w:t xml:space="preserve">2.2.2. </w:t>
      </w:r>
      <w:r w:rsidR="00056CBB" w:rsidRPr="002E58FE">
        <w:rPr>
          <w:rFonts w:ascii="Arial" w:hAnsi="Arial" w:cs="Arial"/>
        </w:rPr>
        <w:t xml:space="preserve">Entrega e Homologação do Plano de Gestão Escolar: </w:t>
      </w:r>
    </w:p>
    <w:p w14:paraId="6CF350A2" w14:textId="32DA0E78" w:rsidR="00056CBB" w:rsidRPr="002E58FE" w:rsidRDefault="006779C6" w:rsidP="006779C6">
      <w:pPr>
        <w:ind w:left="708"/>
        <w:jc w:val="both"/>
        <w:rPr>
          <w:rFonts w:ascii="Arial" w:hAnsi="Arial" w:cs="Arial"/>
        </w:rPr>
      </w:pPr>
      <w:r w:rsidRPr="002E58FE">
        <w:rPr>
          <w:rFonts w:ascii="Arial" w:hAnsi="Arial" w:cs="Arial"/>
        </w:rPr>
        <w:t xml:space="preserve">2.2.3. </w:t>
      </w:r>
      <w:r w:rsidR="00056CBB" w:rsidRPr="002E58FE">
        <w:rPr>
          <w:rFonts w:ascii="Arial" w:hAnsi="Arial" w:cs="Arial"/>
        </w:rPr>
        <w:t xml:space="preserve">Apresentação do Plano de Gestão </w:t>
      </w:r>
      <w:r w:rsidR="0033286D" w:rsidRPr="002E58FE">
        <w:rPr>
          <w:rFonts w:ascii="Arial" w:hAnsi="Arial" w:cs="Arial"/>
        </w:rPr>
        <w:t>à</w:t>
      </w:r>
      <w:r w:rsidR="00056CBB" w:rsidRPr="002E58FE">
        <w:rPr>
          <w:rFonts w:ascii="Arial" w:hAnsi="Arial" w:cs="Arial"/>
        </w:rPr>
        <w:t xml:space="preserve"> Comissão </w:t>
      </w:r>
      <w:r w:rsidR="0033286D" w:rsidRPr="002E58FE">
        <w:rPr>
          <w:rFonts w:ascii="Arial" w:hAnsi="Arial" w:cs="Arial"/>
        </w:rPr>
        <w:t>designada para Avaliação</w:t>
      </w:r>
      <w:r w:rsidR="00056CBB" w:rsidRPr="002E58FE">
        <w:rPr>
          <w:rFonts w:ascii="Arial" w:hAnsi="Arial" w:cs="Arial"/>
        </w:rPr>
        <w:t>.</w:t>
      </w:r>
    </w:p>
    <w:p w14:paraId="4AAEB091" w14:textId="4C817949" w:rsidR="00C46709" w:rsidRPr="002E58FE" w:rsidRDefault="006779C6" w:rsidP="001B4F26">
      <w:pPr>
        <w:jc w:val="both"/>
        <w:rPr>
          <w:rFonts w:ascii="Arial" w:hAnsi="Arial" w:cs="Arial"/>
        </w:rPr>
      </w:pPr>
      <w:r w:rsidRPr="002E58FE">
        <w:rPr>
          <w:rFonts w:ascii="Arial" w:hAnsi="Arial" w:cs="Arial"/>
        </w:rPr>
        <w:t xml:space="preserve">2.3. </w:t>
      </w:r>
      <w:r w:rsidR="0006156B" w:rsidRPr="002E58FE">
        <w:rPr>
          <w:rFonts w:ascii="Arial" w:hAnsi="Arial" w:cs="Arial"/>
        </w:rPr>
        <w:t>Os locais de entrega, prazos e</w:t>
      </w:r>
      <w:r w:rsidRPr="002E58FE">
        <w:rPr>
          <w:rFonts w:ascii="Arial" w:hAnsi="Arial" w:cs="Arial"/>
        </w:rPr>
        <w:t xml:space="preserve"> forma de pontuação dos critérios de mérito e desempenho estão relacionados no Anexo II deste Edital.</w:t>
      </w:r>
    </w:p>
    <w:p w14:paraId="233EEEBD" w14:textId="40FB4C40" w:rsidR="006779C6" w:rsidRPr="002E58FE" w:rsidRDefault="0006156B" w:rsidP="006779C6">
      <w:pPr>
        <w:jc w:val="both"/>
        <w:rPr>
          <w:rFonts w:ascii="Arial" w:hAnsi="Arial" w:cs="Arial"/>
          <w:b/>
          <w:bCs/>
        </w:rPr>
      </w:pPr>
      <w:r w:rsidRPr="002E58FE">
        <w:rPr>
          <w:rFonts w:ascii="Arial" w:hAnsi="Arial" w:cs="Arial"/>
          <w:b/>
          <w:bCs/>
        </w:rPr>
        <w:t>3</w:t>
      </w:r>
      <w:r w:rsidR="006779C6" w:rsidRPr="002E58FE">
        <w:rPr>
          <w:rFonts w:ascii="Arial" w:hAnsi="Arial" w:cs="Arial"/>
          <w:b/>
          <w:bCs/>
        </w:rPr>
        <w:t>. D</w:t>
      </w:r>
      <w:r w:rsidRPr="002E58FE">
        <w:rPr>
          <w:rFonts w:ascii="Arial" w:hAnsi="Arial" w:cs="Arial"/>
          <w:b/>
          <w:bCs/>
        </w:rPr>
        <w:t>OS PROCEDIMENTOS DE ELEIÇÃO</w:t>
      </w:r>
    </w:p>
    <w:p w14:paraId="0D15F6D5" w14:textId="39233519" w:rsidR="00C46709" w:rsidRPr="002E58FE" w:rsidRDefault="0006156B" w:rsidP="001B4F26">
      <w:pPr>
        <w:jc w:val="both"/>
        <w:rPr>
          <w:rFonts w:ascii="Arial" w:hAnsi="Arial" w:cs="Arial"/>
        </w:rPr>
      </w:pPr>
      <w:r w:rsidRPr="002E58FE">
        <w:rPr>
          <w:rFonts w:ascii="Arial" w:hAnsi="Arial" w:cs="Arial"/>
        </w:rPr>
        <w:lastRenderedPageBreak/>
        <w:t>3.1. A eleição consultiva terá caráter participativo e indicativo, não vinculante, sendo um dos elementos considerados no processo de escolha, em conjunto com os critérios técnicos de mérito e desempenho de acordo com a Lei nº 14.113/2020, que regulamenta o novo Fundo de Manutenção e Desenvolvimento da Educação Básica e de Valorização dos Profissionais da Educação (</w:t>
      </w:r>
      <w:proofErr w:type="spellStart"/>
      <w:r w:rsidRPr="002E58FE">
        <w:rPr>
          <w:rFonts w:ascii="Arial" w:hAnsi="Arial" w:cs="Arial"/>
        </w:rPr>
        <w:t>Fundeb</w:t>
      </w:r>
      <w:proofErr w:type="spellEnd"/>
      <w:r w:rsidRPr="002E58FE">
        <w:rPr>
          <w:rFonts w:ascii="Arial" w:hAnsi="Arial" w:cs="Arial"/>
        </w:rPr>
        <w:t>).</w:t>
      </w:r>
    </w:p>
    <w:p w14:paraId="285B3D91" w14:textId="15DFC235" w:rsidR="0006156B" w:rsidRPr="002E58FE" w:rsidRDefault="0006156B" w:rsidP="0006156B">
      <w:pPr>
        <w:jc w:val="both"/>
        <w:rPr>
          <w:rFonts w:ascii="Arial" w:hAnsi="Arial" w:cs="Arial"/>
        </w:rPr>
      </w:pPr>
      <w:r w:rsidRPr="002E58FE">
        <w:rPr>
          <w:rFonts w:ascii="Arial" w:hAnsi="Arial" w:cs="Arial"/>
        </w:rPr>
        <w:t xml:space="preserve">3.2. Para efeito da etapa de escolha com a participação da comunidade escolar, terá direito a votar: </w:t>
      </w:r>
    </w:p>
    <w:p w14:paraId="4F55B9EB" w14:textId="3035644B" w:rsidR="0006156B" w:rsidRPr="002E58FE" w:rsidRDefault="0006156B" w:rsidP="0006156B">
      <w:pPr>
        <w:ind w:left="708"/>
        <w:jc w:val="both"/>
        <w:rPr>
          <w:rFonts w:ascii="Arial" w:hAnsi="Arial" w:cs="Arial"/>
        </w:rPr>
      </w:pPr>
      <w:r w:rsidRPr="002E58FE">
        <w:rPr>
          <w:rFonts w:ascii="Arial" w:hAnsi="Arial" w:cs="Arial"/>
        </w:rPr>
        <w:t>3.2.1. Os docentes efetivos, devidamente lotados e atuando na escola no ano de realização da consulta pública;</w:t>
      </w:r>
    </w:p>
    <w:p w14:paraId="26CA48D6" w14:textId="6672E2BE" w:rsidR="0006156B" w:rsidRPr="002E58FE" w:rsidRDefault="0006156B" w:rsidP="0006156B">
      <w:pPr>
        <w:ind w:left="708"/>
        <w:jc w:val="both"/>
        <w:rPr>
          <w:rFonts w:ascii="Arial" w:hAnsi="Arial" w:cs="Arial"/>
        </w:rPr>
      </w:pPr>
      <w:r w:rsidRPr="002E58FE">
        <w:rPr>
          <w:rFonts w:ascii="Arial" w:hAnsi="Arial" w:cs="Arial"/>
        </w:rPr>
        <w:t xml:space="preserve">3.2.2. Os profissionais, efetivos, devidamente lotados e atuando na escola no ano de realização da consulta pública; </w:t>
      </w:r>
    </w:p>
    <w:p w14:paraId="3958F2C3" w14:textId="35D964E1" w:rsidR="0006156B" w:rsidRPr="002E58FE" w:rsidRDefault="0006156B" w:rsidP="0006156B">
      <w:pPr>
        <w:ind w:left="708"/>
        <w:jc w:val="both"/>
        <w:rPr>
          <w:rFonts w:ascii="Arial" w:hAnsi="Arial" w:cs="Arial"/>
        </w:rPr>
      </w:pPr>
      <w:r w:rsidRPr="002E58FE">
        <w:rPr>
          <w:rFonts w:ascii="Arial" w:hAnsi="Arial" w:cs="Arial"/>
        </w:rPr>
        <w:t>3.2.3. Os discentes com idade a partir de 1</w:t>
      </w:r>
      <w:r w:rsidR="008B6744" w:rsidRPr="002E58FE">
        <w:rPr>
          <w:rFonts w:ascii="Arial" w:hAnsi="Arial" w:cs="Arial"/>
        </w:rPr>
        <w:t>2</w:t>
      </w:r>
      <w:r w:rsidRPr="002E58FE">
        <w:rPr>
          <w:rFonts w:ascii="Arial" w:hAnsi="Arial" w:cs="Arial"/>
        </w:rPr>
        <w:t xml:space="preserve"> (d</w:t>
      </w:r>
      <w:r w:rsidR="008B6744" w:rsidRPr="002E58FE">
        <w:rPr>
          <w:rFonts w:ascii="Arial" w:hAnsi="Arial" w:cs="Arial"/>
        </w:rPr>
        <w:t>oze</w:t>
      </w:r>
      <w:r w:rsidR="00FE0F60" w:rsidRPr="002E58FE">
        <w:rPr>
          <w:rFonts w:ascii="Arial" w:hAnsi="Arial" w:cs="Arial"/>
        </w:rPr>
        <w:t xml:space="preserve">) anos </w:t>
      </w:r>
      <w:r w:rsidRPr="002E58FE">
        <w:rPr>
          <w:rFonts w:ascii="Arial" w:hAnsi="Arial" w:cs="Arial"/>
        </w:rPr>
        <w:t>e</w:t>
      </w:r>
      <w:r w:rsidR="00FE0F60" w:rsidRPr="002E58FE">
        <w:rPr>
          <w:rFonts w:ascii="Arial" w:hAnsi="Arial" w:cs="Arial"/>
        </w:rPr>
        <w:t>;</w:t>
      </w:r>
    </w:p>
    <w:p w14:paraId="24660573" w14:textId="3813A922" w:rsidR="0006156B" w:rsidRPr="002E58FE" w:rsidRDefault="0006156B" w:rsidP="0006156B">
      <w:pPr>
        <w:ind w:left="708"/>
        <w:jc w:val="both"/>
        <w:rPr>
          <w:rFonts w:ascii="Arial" w:hAnsi="Arial" w:cs="Arial"/>
        </w:rPr>
      </w:pPr>
      <w:r w:rsidRPr="002E58FE">
        <w:rPr>
          <w:rFonts w:ascii="Arial" w:hAnsi="Arial" w:cs="Arial"/>
        </w:rPr>
        <w:t>3.2.4. Pais o</w:t>
      </w:r>
      <w:r w:rsidR="00FE0F60" w:rsidRPr="002E58FE">
        <w:rPr>
          <w:rFonts w:ascii="Arial" w:hAnsi="Arial" w:cs="Arial"/>
        </w:rPr>
        <w:t>u responsáveis legais de alunos.</w:t>
      </w:r>
    </w:p>
    <w:p w14:paraId="78EBC1C0" w14:textId="087F725D" w:rsidR="0006156B" w:rsidRPr="002E58FE" w:rsidRDefault="0006156B" w:rsidP="0006156B">
      <w:pPr>
        <w:jc w:val="both"/>
        <w:rPr>
          <w:rFonts w:ascii="Arial" w:hAnsi="Arial" w:cs="Arial"/>
        </w:rPr>
      </w:pPr>
      <w:r w:rsidRPr="002E58FE">
        <w:rPr>
          <w:rFonts w:ascii="Arial" w:hAnsi="Arial" w:cs="Arial"/>
        </w:rPr>
        <w:t>3.3. Cada eleitor terá direito apenas a um voto, ainda que pertença a duas categorias ou possua dois vínculos funcionais na mesma unidade escolar.</w:t>
      </w:r>
    </w:p>
    <w:p w14:paraId="0774CCB4" w14:textId="731BB539" w:rsidR="0006156B" w:rsidRPr="002E58FE" w:rsidRDefault="0006156B" w:rsidP="0006156B">
      <w:pPr>
        <w:jc w:val="both"/>
        <w:rPr>
          <w:rFonts w:ascii="Arial" w:hAnsi="Arial" w:cs="Arial"/>
        </w:rPr>
      </w:pPr>
      <w:r w:rsidRPr="002E58FE">
        <w:rPr>
          <w:rFonts w:ascii="Arial" w:hAnsi="Arial" w:cs="Arial"/>
        </w:rPr>
        <w:t>3.4. Os pais ou responsáveis de alunos só terão direito a voto se o aluno estiver com a frequência escolar regular.</w:t>
      </w:r>
    </w:p>
    <w:p w14:paraId="26DDC2E0" w14:textId="052ADFDD" w:rsidR="0006156B" w:rsidRPr="002E58FE" w:rsidRDefault="0006156B" w:rsidP="0006156B">
      <w:pPr>
        <w:jc w:val="both"/>
        <w:rPr>
          <w:rFonts w:ascii="Arial" w:hAnsi="Arial" w:cs="Arial"/>
        </w:rPr>
      </w:pPr>
      <w:r w:rsidRPr="002E58FE">
        <w:rPr>
          <w:rFonts w:ascii="Arial" w:hAnsi="Arial" w:cs="Arial"/>
        </w:rPr>
        <w:t>3.5. O professor que possuir duas matrículas e estiver lotado em duas Unidades Escolares diferentes terá direito a participação nos procedimentos em ambas, sendo vedada mais uma manifestação de voto por docente em uma única Unidade Escolar;</w:t>
      </w:r>
    </w:p>
    <w:p w14:paraId="4E395123" w14:textId="73987DC7" w:rsidR="0006156B" w:rsidRPr="002E58FE" w:rsidRDefault="0006156B" w:rsidP="001B4F26">
      <w:pPr>
        <w:jc w:val="both"/>
        <w:rPr>
          <w:rFonts w:ascii="Arial" w:hAnsi="Arial" w:cs="Arial"/>
        </w:rPr>
      </w:pPr>
      <w:r w:rsidRPr="002E58FE">
        <w:rPr>
          <w:rFonts w:ascii="Arial" w:hAnsi="Arial" w:cs="Arial"/>
        </w:rPr>
        <w:t>3.6. A escolha ocorrerá somente nas Unidades Escolares que possuírem o número de matrículas superior a 50 (cinquenta) alunos.</w:t>
      </w:r>
    </w:p>
    <w:p w14:paraId="5D224627" w14:textId="3B567D5E" w:rsidR="002A5131" w:rsidRPr="002E58FE" w:rsidRDefault="002A5131" w:rsidP="002A5131">
      <w:pPr>
        <w:jc w:val="both"/>
        <w:rPr>
          <w:rFonts w:ascii="Arial" w:hAnsi="Arial" w:cs="Arial"/>
        </w:rPr>
      </w:pPr>
      <w:r w:rsidRPr="002E58FE">
        <w:rPr>
          <w:rFonts w:ascii="Arial" w:hAnsi="Arial" w:cs="Arial"/>
        </w:rPr>
        <w:t>3.7. Poderá constituir chapa e realizar a inscrição para participação no processo de escolha de Diretor de Escola e Diretor Adjunto de Escola o servidor que, cumulativamente, comprove:</w:t>
      </w:r>
    </w:p>
    <w:p w14:paraId="06EA2B53" w14:textId="13327DB9" w:rsidR="002A5131" w:rsidRPr="002E58FE" w:rsidRDefault="002A5131" w:rsidP="002A5131">
      <w:pPr>
        <w:ind w:left="708"/>
        <w:jc w:val="both"/>
        <w:rPr>
          <w:rFonts w:ascii="Arial" w:hAnsi="Arial" w:cs="Arial"/>
        </w:rPr>
      </w:pPr>
      <w:r w:rsidRPr="002E58FE">
        <w:rPr>
          <w:rFonts w:ascii="Arial" w:hAnsi="Arial" w:cs="Arial"/>
        </w:rPr>
        <w:t xml:space="preserve">3.7.1. Contar, no mínimo, </w:t>
      </w:r>
      <w:r w:rsidR="008B6744" w:rsidRPr="002E58FE">
        <w:rPr>
          <w:rFonts w:ascii="Arial" w:hAnsi="Arial" w:cs="Arial"/>
        </w:rPr>
        <w:t>0</w:t>
      </w:r>
      <w:r w:rsidRPr="002E58FE">
        <w:rPr>
          <w:rFonts w:ascii="Arial" w:hAnsi="Arial" w:cs="Arial"/>
        </w:rPr>
        <w:t xml:space="preserve">3 (três) anos de magistério público, com pelo menos </w:t>
      </w:r>
      <w:r w:rsidR="008B6744" w:rsidRPr="002E58FE">
        <w:rPr>
          <w:rFonts w:ascii="Arial" w:hAnsi="Arial" w:cs="Arial"/>
        </w:rPr>
        <w:t>0</w:t>
      </w:r>
      <w:r w:rsidRPr="002E58FE">
        <w:rPr>
          <w:rFonts w:ascii="Arial" w:hAnsi="Arial" w:cs="Arial"/>
        </w:rPr>
        <w:t>3</w:t>
      </w:r>
      <w:r w:rsidR="008B6744" w:rsidRPr="002E58FE">
        <w:rPr>
          <w:rFonts w:ascii="Arial" w:hAnsi="Arial" w:cs="Arial"/>
        </w:rPr>
        <w:t xml:space="preserve"> </w:t>
      </w:r>
      <w:r w:rsidRPr="002E58FE">
        <w:rPr>
          <w:rFonts w:ascii="Arial" w:hAnsi="Arial" w:cs="Arial"/>
        </w:rPr>
        <w:t xml:space="preserve">(três) anos de regência de turma, tendo sido aprovado </w:t>
      </w:r>
      <w:r w:rsidR="008B6744" w:rsidRPr="002E58FE">
        <w:rPr>
          <w:rFonts w:ascii="Arial" w:hAnsi="Arial" w:cs="Arial"/>
        </w:rPr>
        <w:t>em</w:t>
      </w:r>
      <w:r w:rsidRPr="002E58FE">
        <w:rPr>
          <w:rFonts w:ascii="Arial" w:hAnsi="Arial" w:cs="Arial"/>
        </w:rPr>
        <w:t xml:space="preserve"> estágio probatório pertinente a concurso público municipal; </w:t>
      </w:r>
    </w:p>
    <w:p w14:paraId="608CCADE" w14:textId="19FBD300" w:rsidR="002A5131" w:rsidRPr="002E58FE" w:rsidRDefault="002A5131" w:rsidP="002A5131">
      <w:pPr>
        <w:ind w:left="708"/>
        <w:jc w:val="both"/>
        <w:rPr>
          <w:rFonts w:ascii="Arial" w:hAnsi="Arial" w:cs="Arial"/>
        </w:rPr>
      </w:pPr>
      <w:r w:rsidRPr="002E58FE">
        <w:rPr>
          <w:rFonts w:ascii="Arial" w:hAnsi="Arial" w:cs="Arial"/>
        </w:rPr>
        <w:t>3.7.</w:t>
      </w:r>
      <w:r w:rsidR="00DD2648" w:rsidRPr="002E58FE">
        <w:rPr>
          <w:rFonts w:ascii="Arial" w:hAnsi="Arial" w:cs="Arial"/>
        </w:rPr>
        <w:t>2</w:t>
      </w:r>
      <w:r w:rsidRPr="002E58FE">
        <w:rPr>
          <w:rFonts w:ascii="Arial" w:hAnsi="Arial" w:cs="Arial"/>
        </w:rPr>
        <w:t xml:space="preserve">. Estar em exercício em qualquer Unidade Escolar Municipal ou dela não estar afastado por mais de </w:t>
      </w:r>
      <w:r w:rsidR="00F17530" w:rsidRPr="002E58FE">
        <w:rPr>
          <w:rFonts w:ascii="Arial" w:hAnsi="Arial" w:cs="Arial"/>
        </w:rPr>
        <w:t>0</w:t>
      </w:r>
      <w:r w:rsidRPr="002E58FE">
        <w:rPr>
          <w:rFonts w:ascii="Arial" w:hAnsi="Arial" w:cs="Arial"/>
        </w:rPr>
        <w:t xml:space="preserve">1 (um) ano, com exceção dos diretores em exercício na data da publicação do Decreto </w:t>
      </w:r>
      <w:r w:rsidR="008B6744" w:rsidRPr="002E58FE">
        <w:rPr>
          <w:rFonts w:ascii="Arial" w:hAnsi="Arial" w:cs="Arial"/>
        </w:rPr>
        <w:t>068</w:t>
      </w:r>
      <w:r w:rsidRPr="002E58FE">
        <w:rPr>
          <w:rFonts w:ascii="Arial" w:hAnsi="Arial" w:cs="Arial"/>
        </w:rPr>
        <w:t xml:space="preserve">/2025 e, salvo em caso de licença médica, tendo, neste caso, retornado ao exercício na Unidade Escolar antes do término do período de inscrições de candidaturas; </w:t>
      </w:r>
    </w:p>
    <w:p w14:paraId="144F9DF0" w14:textId="146E16B7" w:rsidR="002A5131" w:rsidRPr="002E58FE" w:rsidRDefault="002A5131" w:rsidP="002A5131">
      <w:pPr>
        <w:ind w:left="708"/>
        <w:jc w:val="both"/>
        <w:rPr>
          <w:rFonts w:ascii="Arial" w:hAnsi="Arial" w:cs="Arial"/>
        </w:rPr>
      </w:pPr>
      <w:r w:rsidRPr="002E58FE">
        <w:rPr>
          <w:rFonts w:ascii="Arial" w:hAnsi="Arial" w:cs="Arial"/>
        </w:rPr>
        <w:t>3.7.</w:t>
      </w:r>
      <w:r w:rsidR="00DD2648" w:rsidRPr="002E58FE">
        <w:rPr>
          <w:rFonts w:ascii="Arial" w:hAnsi="Arial" w:cs="Arial"/>
        </w:rPr>
        <w:t>3</w:t>
      </w:r>
      <w:r w:rsidRPr="002E58FE">
        <w:rPr>
          <w:rFonts w:ascii="Arial" w:hAnsi="Arial" w:cs="Arial"/>
        </w:rPr>
        <w:t>. Ter sido aprovado nos critérios de mérito e desempenho</w:t>
      </w:r>
      <w:r w:rsidR="008B6744" w:rsidRPr="002E58FE">
        <w:rPr>
          <w:rFonts w:ascii="Arial" w:hAnsi="Arial" w:cs="Arial"/>
        </w:rPr>
        <w:t>, com pelo menos 60% (sessenta por cento) do total de pontos</w:t>
      </w:r>
      <w:r w:rsidRPr="002E58FE">
        <w:rPr>
          <w:rFonts w:ascii="Arial" w:hAnsi="Arial" w:cs="Arial"/>
        </w:rPr>
        <w:t>, previstos no item 2</w:t>
      </w:r>
      <w:r w:rsidR="008B6744" w:rsidRPr="002E58FE">
        <w:rPr>
          <w:rFonts w:ascii="Arial" w:hAnsi="Arial" w:cs="Arial"/>
        </w:rPr>
        <w:t>.3</w:t>
      </w:r>
      <w:r w:rsidRPr="002E58FE">
        <w:rPr>
          <w:rFonts w:ascii="Arial" w:hAnsi="Arial" w:cs="Arial"/>
        </w:rPr>
        <w:t xml:space="preserve"> deste Edital</w:t>
      </w:r>
      <w:r w:rsidR="008B6744" w:rsidRPr="002E58FE">
        <w:rPr>
          <w:rFonts w:ascii="Arial" w:hAnsi="Arial" w:cs="Arial"/>
        </w:rPr>
        <w:t xml:space="preserve"> e;</w:t>
      </w:r>
    </w:p>
    <w:p w14:paraId="4D6ABA42" w14:textId="26852344" w:rsidR="002A5131" w:rsidRPr="002E58FE" w:rsidRDefault="002A5131" w:rsidP="002A5131">
      <w:pPr>
        <w:ind w:left="708"/>
        <w:jc w:val="both"/>
        <w:rPr>
          <w:rFonts w:ascii="Arial" w:hAnsi="Arial" w:cs="Arial"/>
        </w:rPr>
      </w:pPr>
      <w:r w:rsidRPr="002E58FE">
        <w:rPr>
          <w:rFonts w:ascii="Arial" w:hAnsi="Arial" w:cs="Arial"/>
        </w:rPr>
        <w:lastRenderedPageBreak/>
        <w:t>3.7.</w:t>
      </w:r>
      <w:r w:rsidR="00DD2648" w:rsidRPr="002E58FE">
        <w:rPr>
          <w:rFonts w:ascii="Arial" w:hAnsi="Arial" w:cs="Arial"/>
        </w:rPr>
        <w:t>4</w:t>
      </w:r>
      <w:r w:rsidRPr="002E58FE">
        <w:rPr>
          <w:rFonts w:ascii="Arial" w:hAnsi="Arial" w:cs="Arial"/>
        </w:rPr>
        <w:t>. Não ter participação comprovada em irregularidade administrativa e nem estar respondendo a processos judiciais, sindicantes e administrativos que atentem contra sua conduta ética e moral.</w:t>
      </w:r>
    </w:p>
    <w:p w14:paraId="19A8D7CB" w14:textId="41F09C88" w:rsidR="002A5131" w:rsidRPr="002E58FE" w:rsidRDefault="002A5131" w:rsidP="001B4F26">
      <w:pPr>
        <w:jc w:val="both"/>
        <w:rPr>
          <w:rFonts w:ascii="Arial" w:hAnsi="Arial" w:cs="Arial"/>
        </w:rPr>
      </w:pPr>
      <w:r w:rsidRPr="002E58FE">
        <w:rPr>
          <w:rFonts w:ascii="Arial" w:hAnsi="Arial" w:cs="Arial"/>
        </w:rPr>
        <w:t xml:space="preserve">3.8. A escola que não apresentar candidaturas ou decidir, em assembleia amplamente convocada pelo Conselho </w:t>
      </w:r>
      <w:r w:rsidR="008B6744" w:rsidRPr="002E58FE">
        <w:rPr>
          <w:rFonts w:ascii="Arial" w:hAnsi="Arial" w:cs="Arial"/>
        </w:rPr>
        <w:t>Escolar</w:t>
      </w:r>
      <w:r w:rsidRPr="002E58FE">
        <w:rPr>
          <w:rFonts w:ascii="Arial" w:hAnsi="Arial" w:cs="Arial"/>
        </w:rPr>
        <w:t xml:space="preserve"> ou Associações de Apoio às Escolas, pela não participação no processo consultivo de que trata o Decreto </w:t>
      </w:r>
      <w:r w:rsidR="008B6744" w:rsidRPr="002E58FE">
        <w:rPr>
          <w:rFonts w:ascii="Arial" w:hAnsi="Arial" w:cs="Arial"/>
        </w:rPr>
        <w:t>068</w:t>
      </w:r>
      <w:r w:rsidRPr="002E58FE">
        <w:rPr>
          <w:rFonts w:ascii="Arial" w:hAnsi="Arial" w:cs="Arial"/>
        </w:rPr>
        <w:t>/2025, terá sua direção indicada pela Secretaria Municipal de Educação, com aprovação e nomeação pelo Chefe do Poder Executivo.</w:t>
      </w:r>
    </w:p>
    <w:p w14:paraId="5D30413D" w14:textId="2B03CDE5" w:rsidR="002A5131" w:rsidRPr="002E58FE" w:rsidRDefault="002A5131" w:rsidP="002A5131">
      <w:pPr>
        <w:jc w:val="both"/>
        <w:rPr>
          <w:rFonts w:ascii="Arial" w:hAnsi="Arial" w:cs="Arial"/>
        </w:rPr>
      </w:pPr>
      <w:r w:rsidRPr="002E58FE">
        <w:rPr>
          <w:rFonts w:ascii="Arial" w:hAnsi="Arial" w:cs="Arial"/>
        </w:rPr>
        <w:t>3.9. O candidato à função de Diretor de Escola e Diretor Adjunto de Escola somente poderá se inscrever para uma única chapa, vedada a participação simultânea em processos realizados em mais de uma unidade escolar.</w:t>
      </w:r>
    </w:p>
    <w:p w14:paraId="4EA83D12" w14:textId="2E3EB54F" w:rsidR="002A5131" w:rsidRPr="002E58FE" w:rsidRDefault="002A5131" w:rsidP="002A5131">
      <w:pPr>
        <w:jc w:val="both"/>
        <w:rPr>
          <w:rFonts w:ascii="Arial" w:hAnsi="Arial" w:cs="Arial"/>
        </w:rPr>
      </w:pPr>
      <w:r w:rsidRPr="002E58FE">
        <w:rPr>
          <w:rFonts w:ascii="Arial" w:hAnsi="Arial" w:cs="Arial"/>
        </w:rPr>
        <w:t xml:space="preserve">3.10. Em cada escola será considerada vencedora do processo consultivo e indicada </w:t>
      </w:r>
      <w:r w:rsidR="0030235C" w:rsidRPr="002E58FE">
        <w:rPr>
          <w:rFonts w:ascii="Arial" w:hAnsi="Arial" w:cs="Arial"/>
        </w:rPr>
        <w:t>o candidato/</w:t>
      </w:r>
      <w:r w:rsidRPr="002E58FE">
        <w:rPr>
          <w:rFonts w:ascii="Arial" w:hAnsi="Arial" w:cs="Arial"/>
        </w:rPr>
        <w:t>chapa que obtiver o maior percentual de votos válidos</w:t>
      </w:r>
      <w:r w:rsidR="00333D3C" w:rsidRPr="002E58FE">
        <w:rPr>
          <w:rFonts w:ascii="Arial" w:hAnsi="Arial" w:cs="Arial"/>
        </w:rPr>
        <w:t xml:space="preserve"> na forma de cálculo abaixo demonstrada:</w:t>
      </w:r>
    </w:p>
    <w:p w14:paraId="724550AA" w14:textId="44FCDEF3" w:rsidR="00333D3C" w:rsidRPr="002E58FE" w:rsidRDefault="00EF5879" w:rsidP="000E28E8">
      <w:pPr>
        <w:spacing w:after="0"/>
        <w:ind w:left="708"/>
        <w:jc w:val="both"/>
        <w:rPr>
          <w:rFonts w:ascii="Arial" w:hAnsi="Arial" w:cs="Arial"/>
        </w:rPr>
      </w:pPr>
      <w:r w:rsidRPr="002E58FE">
        <w:rPr>
          <w:rFonts w:ascii="Arial" w:hAnsi="Arial" w:cs="Arial"/>
        </w:rPr>
        <w:t xml:space="preserve">3.10.1. </w:t>
      </w:r>
      <w:r w:rsidR="003E6B96" w:rsidRPr="002E58FE">
        <w:rPr>
          <w:rFonts w:ascii="Arial" w:hAnsi="Arial" w:cs="Arial"/>
        </w:rPr>
        <w:t>O cálculo da pontuação do candidato e/ou chapa</w:t>
      </w:r>
      <w:r w:rsidR="00937284" w:rsidRPr="002E58FE">
        <w:rPr>
          <w:rFonts w:ascii="Arial" w:hAnsi="Arial" w:cs="Arial"/>
        </w:rPr>
        <w:t>,</w:t>
      </w:r>
      <w:r w:rsidR="003E6B96" w:rsidRPr="002E58FE">
        <w:rPr>
          <w:rFonts w:ascii="Arial" w:hAnsi="Arial" w:cs="Arial"/>
        </w:rPr>
        <w:t xml:space="preserve"> em cada escola</w:t>
      </w:r>
      <w:r w:rsidR="00937284" w:rsidRPr="002E58FE">
        <w:rPr>
          <w:rFonts w:ascii="Arial" w:hAnsi="Arial" w:cs="Arial"/>
        </w:rPr>
        <w:t>,</w:t>
      </w:r>
      <w:r w:rsidR="003E6B96" w:rsidRPr="002E58FE">
        <w:rPr>
          <w:rFonts w:ascii="Arial" w:hAnsi="Arial" w:cs="Arial"/>
        </w:rPr>
        <w:t xml:space="preserve"> será realizado </w:t>
      </w:r>
      <w:r w:rsidR="000E28E8" w:rsidRPr="002E58FE">
        <w:rPr>
          <w:rFonts w:ascii="Arial" w:hAnsi="Arial" w:cs="Arial"/>
        </w:rPr>
        <w:t>de acordo com a</w:t>
      </w:r>
      <w:r w:rsidR="00937284" w:rsidRPr="002E58FE">
        <w:rPr>
          <w:rFonts w:ascii="Arial" w:hAnsi="Arial" w:cs="Arial"/>
        </w:rPr>
        <w:t xml:space="preserve"> fórmula</w:t>
      </w:r>
      <w:r w:rsidR="000E28E8" w:rsidRPr="002E58FE">
        <w:rPr>
          <w:rFonts w:ascii="Arial" w:hAnsi="Arial" w:cs="Arial"/>
        </w:rPr>
        <w:t>:</w:t>
      </w:r>
    </w:p>
    <w:p w14:paraId="25F1A3FB" w14:textId="26F1B31E" w:rsidR="004A1DE3" w:rsidRPr="002E58FE" w:rsidRDefault="000010AC" w:rsidP="00333D3C">
      <w:pPr>
        <w:spacing w:after="0"/>
        <w:jc w:val="both"/>
        <w:rPr>
          <w:rFonts w:ascii="Arial" w:hAnsi="Arial" w:cs="Arial"/>
          <w:noProof/>
        </w:rPr>
      </w:pPr>
      <w:r w:rsidRPr="002E58FE">
        <w:rPr>
          <w:rFonts w:ascii="Arial" w:hAnsi="Arial" w:cs="Arial"/>
          <w:noProof/>
        </w:rPr>
        <w:drawing>
          <wp:anchor distT="0" distB="0" distL="114300" distR="114300" simplePos="0" relativeHeight="251658240" behindDoc="1" locked="0" layoutInCell="1" allowOverlap="1" wp14:anchorId="4A200FF0" wp14:editId="445B04F7">
            <wp:simplePos x="0" y="0"/>
            <wp:positionH relativeFrom="column">
              <wp:posOffset>1074420</wp:posOffset>
            </wp:positionH>
            <wp:positionV relativeFrom="paragraph">
              <wp:posOffset>114935</wp:posOffset>
            </wp:positionV>
            <wp:extent cx="4114800" cy="739140"/>
            <wp:effectExtent l="0" t="0" r="0" b="0"/>
            <wp:wrapTight wrapText="bothSides">
              <wp:wrapPolygon edited="0">
                <wp:start x="17600" y="2784"/>
                <wp:lineTo x="500" y="3897"/>
                <wp:lineTo x="400" y="9464"/>
                <wp:lineTo x="5300" y="12804"/>
                <wp:lineTo x="5600" y="17258"/>
                <wp:lineTo x="14000" y="17258"/>
                <wp:lineTo x="19900" y="16144"/>
                <wp:lineTo x="21000" y="15588"/>
                <wp:lineTo x="20700" y="5567"/>
                <wp:lineTo x="20500" y="2784"/>
                <wp:lineTo x="17600" y="2784"/>
              </wp:wrapPolygon>
            </wp:wrapTight>
            <wp:docPr id="2694572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739140"/>
                    </a:xfrm>
                    <a:prstGeom prst="rect">
                      <a:avLst/>
                    </a:prstGeom>
                    <a:noFill/>
                    <a:ln>
                      <a:noFill/>
                    </a:ln>
                  </pic:spPr>
                </pic:pic>
              </a:graphicData>
            </a:graphic>
          </wp:anchor>
        </w:drawing>
      </w:r>
    </w:p>
    <w:p w14:paraId="483C8ABE" w14:textId="3BA43E2A" w:rsidR="000010AC" w:rsidRPr="002E58FE" w:rsidRDefault="000010AC" w:rsidP="00333D3C">
      <w:pPr>
        <w:spacing w:after="0"/>
        <w:jc w:val="both"/>
        <w:rPr>
          <w:rFonts w:ascii="Arial" w:hAnsi="Arial" w:cs="Arial"/>
        </w:rPr>
      </w:pPr>
    </w:p>
    <w:p w14:paraId="4268F33B" w14:textId="77777777" w:rsidR="000E28E8" w:rsidRPr="002E58FE" w:rsidRDefault="000E28E8" w:rsidP="00333D3C">
      <w:pPr>
        <w:spacing w:after="0"/>
        <w:jc w:val="both"/>
        <w:rPr>
          <w:rFonts w:ascii="Arial" w:hAnsi="Arial" w:cs="Arial"/>
        </w:rPr>
      </w:pPr>
    </w:p>
    <w:p w14:paraId="450D3447" w14:textId="77777777" w:rsidR="00480A48" w:rsidRPr="002E58FE" w:rsidRDefault="00480A48" w:rsidP="00333D3C">
      <w:pPr>
        <w:spacing w:after="0"/>
        <w:jc w:val="both"/>
        <w:rPr>
          <w:rFonts w:ascii="Arial" w:hAnsi="Arial" w:cs="Arial"/>
        </w:rPr>
      </w:pPr>
    </w:p>
    <w:p w14:paraId="68C2CEC1" w14:textId="77777777" w:rsidR="00195ACD" w:rsidRPr="002E58FE" w:rsidRDefault="00195ACD" w:rsidP="00333D3C">
      <w:pPr>
        <w:spacing w:after="0"/>
        <w:jc w:val="both"/>
        <w:rPr>
          <w:rFonts w:ascii="Arial" w:hAnsi="Arial" w:cs="Arial"/>
        </w:rPr>
      </w:pPr>
    </w:p>
    <w:p w14:paraId="11B40FAB" w14:textId="77777777" w:rsidR="00B06EED" w:rsidRPr="002E58FE" w:rsidRDefault="00682619" w:rsidP="008C2298">
      <w:pPr>
        <w:ind w:left="2124"/>
        <w:jc w:val="both"/>
        <w:rPr>
          <w:rFonts w:ascii="Arial" w:hAnsi="Arial" w:cs="Arial"/>
        </w:rPr>
      </w:pPr>
      <w:r w:rsidRPr="002E58FE">
        <w:rPr>
          <w:rFonts w:ascii="Arial" w:hAnsi="Arial" w:cs="Arial"/>
        </w:rPr>
        <w:t xml:space="preserve">Onde: </w:t>
      </w:r>
    </w:p>
    <w:p w14:paraId="5F546CE5" w14:textId="6E28DD4E" w:rsidR="00937284" w:rsidRPr="002E58FE" w:rsidRDefault="00682619" w:rsidP="006967A8">
      <w:pPr>
        <w:ind w:left="1416"/>
        <w:jc w:val="both"/>
        <w:rPr>
          <w:rFonts w:ascii="Arial" w:hAnsi="Arial" w:cs="Arial"/>
        </w:rPr>
      </w:pPr>
      <w:proofErr w:type="spellStart"/>
      <w:r w:rsidRPr="002E58FE">
        <w:rPr>
          <w:rFonts w:ascii="Arial" w:hAnsi="Arial" w:cs="Arial"/>
        </w:rPr>
        <w:t>PCand</w:t>
      </w:r>
      <w:proofErr w:type="spellEnd"/>
      <w:r w:rsidRPr="002E58FE">
        <w:rPr>
          <w:rFonts w:ascii="Arial" w:hAnsi="Arial" w:cs="Arial"/>
        </w:rPr>
        <w:t xml:space="preserve"> = </w:t>
      </w:r>
      <w:r w:rsidR="00F44023" w:rsidRPr="002E58FE">
        <w:rPr>
          <w:rFonts w:ascii="Arial" w:hAnsi="Arial" w:cs="Arial"/>
        </w:rPr>
        <w:t>p</w:t>
      </w:r>
      <w:r w:rsidRPr="002E58FE">
        <w:rPr>
          <w:rFonts w:ascii="Arial" w:hAnsi="Arial" w:cs="Arial"/>
        </w:rPr>
        <w:t>ontuação</w:t>
      </w:r>
      <w:r w:rsidR="00F44023" w:rsidRPr="002E58FE">
        <w:rPr>
          <w:rFonts w:ascii="Arial" w:hAnsi="Arial" w:cs="Arial"/>
        </w:rPr>
        <w:t xml:space="preserve"> final</w:t>
      </w:r>
      <w:r w:rsidRPr="002E58FE">
        <w:rPr>
          <w:rFonts w:ascii="Arial" w:hAnsi="Arial" w:cs="Arial"/>
        </w:rPr>
        <w:t xml:space="preserve"> </w:t>
      </w:r>
      <w:r w:rsidR="00B06EED" w:rsidRPr="002E58FE">
        <w:rPr>
          <w:rFonts w:ascii="Arial" w:hAnsi="Arial" w:cs="Arial"/>
        </w:rPr>
        <w:t>ponderad</w:t>
      </w:r>
      <w:r w:rsidR="00F44023" w:rsidRPr="002E58FE">
        <w:rPr>
          <w:rFonts w:ascii="Arial" w:hAnsi="Arial" w:cs="Arial"/>
        </w:rPr>
        <w:t>a</w:t>
      </w:r>
      <w:r w:rsidR="00CE622D" w:rsidRPr="002E58FE">
        <w:rPr>
          <w:rFonts w:ascii="Arial" w:hAnsi="Arial" w:cs="Arial"/>
        </w:rPr>
        <w:t xml:space="preserve"> (em percentual)</w:t>
      </w:r>
      <w:r w:rsidR="00B06EED" w:rsidRPr="002E58FE">
        <w:rPr>
          <w:rFonts w:ascii="Arial" w:hAnsi="Arial" w:cs="Arial"/>
        </w:rPr>
        <w:t xml:space="preserve"> do candidato/chapa na escola</w:t>
      </w:r>
    </w:p>
    <w:p w14:paraId="2DB25A51" w14:textId="6E93E6E2" w:rsidR="00B06EED" w:rsidRPr="002E58FE" w:rsidRDefault="00B06EED" w:rsidP="006967A8">
      <w:pPr>
        <w:ind w:left="1416"/>
        <w:jc w:val="both"/>
        <w:rPr>
          <w:rFonts w:ascii="Arial" w:hAnsi="Arial" w:cs="Arial"/>
        </w:rPr>
      </w:pPr>
      <w:proofErr w:type="spellStart"/>
      <w:r w:rsidRPr="002E58FE">
        <w:rPr>
          <w:rFonts w:ascii="Arial" w:hAnsi="Arial" w:cs="Arial"/>
        </w:rPr>
        <w:t>VDoc</w:t>
      </w:r>
      <w:proofErr w:type="spellEnd"/>
      <w:r w:rsidRPr="002E58FE">
        <w:rPr>
          <w:rFonts w:ascii="Arial" w:hAnsi="Arial" w:cs="Arial"/>
        </w:rPr>
        <w:t xml:space="preserve"> = </w:t>
      </w:r>
      <w:r w:rsidR="00F44023" w:rsidRPr="002E58FE">
        <w:rPr>
          <w:rFonts w:ascii="Arial" w:hAnsi="Arial" w:cs="Arial"/>
        </w:rPr>
        <w:t>v</w:t>
      </w:r>
      <w:r w:rsidRPr="002E58FE">
        <w:rPr>
          <w:rFonts w:ascii="Arial" w:hAnsi="Arial" w:cs="Arial"/>
        </w:rPr>
        <w:t>otos válidos dos docentes lotados na escola</w:t>
      </w:r>
      <w:r w:rsidR="009F377A" w:rsidRPr="002E58FE">
        <w:rPr>
          <w:rFonts w:ascii="Arial" w:hAnsi="Arial" w:cs="Arial"/>
        </w:rPr>
        <w:t xml:space="preserve"> ao candidato</w:t>
      </w:r>
    </w:p>
    <w:p w14:paraId="5CAD7C4E" w14:textId="2E99116F" w:rsidR="00B06EED" w:rsidRPr="002E58FE" w:rsidRDefault="00F44023" w:rsidP="006967A8">
      <w:pPr>
        <w:ind w:left="1416"/>
        <w:jc w:val="both"/>
        <w:rPr>
          <w:rFonts w:ascii="Arial" w:hAnsi="Arial" w:cs="Arial"/>
        </w:rPr>
      </w:pPr>
      <w:proofErr w:type="spellStart"/>
      <w:r w:rsidRPr="002E58FE">
        <w:rPr>
          <w:rFonts w:ascii="Arial" w:hAnsi="Arial" w:cs="Arial"/>
        </w:rPr>
        <w:t>VServ</w:t>
      </w:r>
      <w:proofErr w:type="spellEnd"/>
      <w:r w:rsidRPr="002E58FE">
        <w:rPr>
          <w:rFonts w:ascii="Arial" w:hAnsi="Arial" w:cs="Arial"/>
        </w:rPr>
        <w:t xml:space="preserve"> = votos válidos dos servidores</w:t>
      </w:r>
      <w:r w:rsidR="003250F0" w:rsidRPr="002E58FE">
        <w:rPr>
          <w:rFonts w:ascii="Arial" w:hAnsi="Arial" w:cs="Arial"/>
        </w:rPr>
        <w:t xml:space="preserve"> lotados na escola</w:t>
      </w:r>
      <w:r w:rsidR="00CF2048" w:rsidRPr="002E58FE">
        <w:rPr>
          <w:rFonts w:ascii="Arial" w:hAnsi="Arial" w:cs="Arial"/>
        </w:rPr>
        <w:t>, excluídos os docentes,</w:t>
      </w:r>
      <w:r w:rsidR="006967A8" w:rsidRPr="002E58FE">
        <w:rPr>
          <w:rFonts w:ascii="Arial" w:hAnsi="Arial" w:cs="Arial"/>
        </w:rPr>
        <w:t xml:space="preserve"> ao candidato</w:t>
      </w:r>
    </w:p>
    <w:p w14:paraId="4B7ADAE1" w14:textId="6B1CFA54" w:rsidR="003250F0" w:rsidRPr="002E58FE" w:rsidRDefault="003250F0" w:rsidP="006967A8">
      <w:pPr>
        <w:ind w:left="1416"/>
        <w:jc w:val="both"/>
        <w:rPr>
          <w:rFonts w:ascii="Arial" w:hAnsi="Arial" w:cs="Arial"/>
        </w:rPr>
      </w:pPr>
      <w:proofErr w:type="spellStart"/>
      <w:r w:rsidRPr="002E58FE">
        <w:rPr>
          <w:rFonts w:ascii="Arial" w:hAnsi="Arial" w:cs="Arial"/>
        </w:rPr>
        <w:t>VAluResp</w:t>
      </w:r>
      <w:proofErr w:type="spellEnd"/>
      <w:r w:rsidRPr="002E58FE">
        <w:rPr>
          <w:rFonts w:ascii="Arial" w:hAnsi="Arial" w:cs="Arial"/>
        </w:rPr>
        <w:t xml:space="preserve"> = votos válidos dos alunos, pais e</w:t>
      </w:r>
      <w:r w:rsidR="00C26869" w:rsidRPr="002E58FE">
        <w:rPr>
          <w:rFonts w:ascii="Arial" w:hAnsi="Arial" w:cs="Arial"/>
        </w:rPr>
        <w:t>/ou</w:t>
      </w:r>
      <w:r w:rsidRPr="002E58FE">
        <w:rPr>
          <w:rFonts w:ascii="Arial" w:hAnsi="Arial" w:cs="Arial"/>
        </w:rPr>
        <w:t xml:space="preserve"> responsáveis</w:t>
      </w:r>
      <w:r w:rsidR="006967A8" w:rsidRPr="002E58FE">
        <w:rPr>
          <w:rFonts w:ascii="Arial" w:hAnsi="Arial" w:cs="Arial"/>
        </w:rPr>
        <w:t xml:space="preserve"> ao candidato</w:t>
      </w:r>
    </w:p>
    <w:p w14:paraId="24BC033D" w14:textId="2317E9ED" w:rsidR="00257304" w:rsidRPr="002E58FE" w:rsidRDefault="00257304" w:rsidP="006967A8">
      <w:pPr>
        <w:ind w:left="1416"/>
        <w:jc w:val="both"/>
        <w:rPr>
          <w:rFonts w:ascii="Arial" w:hAnsi="Arial" w:cs="Arial"/>
        </w:rPr>
      </w:pPr>
      <w:proofErr w:type="spellStart"/>
      <w:r w:rsidRPr="002E58FE">
        <w:rPr>
          <w:rFonts w:ascii="Arial" w:hAnsi="Arial" w:cs="Arial"/>
        </w:rPr>
        <w:t>TDEsc</w:t>
      </w:r>
      <w:proofErr w:type="spellEnd"/>
      <w:r w:rsidRPr="002E58FE">
        <w:rPr>
          <w:rFonts w:ascii="Arial" w:hAnsi="Arial" w:cs="Arial"/>
        </w:rPr>
        <w:t xml:space="preserve"> = total de docentes lotados na escola</w:t>
      </w:r>
    </w:p>
    <w:p w14:paraId="3236A712" w14:textId="08C17344" w:rsidR="00257304" w:rsidRPr="002E58FE" w:rsidRDefault="00257304" w:rsidP="006967A8">
      <w:pPr>
        <w:ind w:left="1416"/>
        <w:jc w:val="both"/>
        <w:rPr>
          <w:rFonts w:ascii="Arial" w:hAnsi="Arial" w:cs="Arial"/>
        </w:rPr>
      </w:pPr>
      <w:proofErr w:type="spellStart"/>
      <w:r w:rsidRPr="002E58FE">
        <w:rPr>
          <w:rFonts w:ascii="Arial" w:hAnsi="Arial" w:cs="Arial"/>
        </w:rPr>
        <w:t>TSesc</w:t>
      </w:r>
      <w:proofErr w:type="spellEnd"/>
      <w:r w:rsidRPr="002E58FE">
        <w:rPr>
          <w:rFonts w:ascii="Arial" w:hAnsi="Arial" w:cs="Arial"/>
        </w:rPr>
        <w:t xml:space="preserve"> = total de servidores lotados na escola, excluídos os docentes</w:t>
      </w:r>
    </w:p>
    <w:p w14:paraId="5665DCA0" w14:textId="69B067BA" w:rsidR="00257304" w:rsidRPr="002E58FE" w:rsidRDefault="00997B7B" w:rsidP="006967A8">
      <w:pPr>
        <w:spacing w:after="0"/>
        <w:ind w:left="1416"/>
        <w:jc w:val="both"/>
        <w:rPr>
          <w:rFonts w:ascii="Arial" w:hAnsi="Arial" w:cs="Arial"/>
        </w:rPr>
      </w:pPr>
      <w:proofErr w:type="spellStart"/>
      <w:r w:rsidRPr="002E58FE">
        <w:rPr>
          <w:rFonts w:ascii="Arial" w:hAnsi="Arial" w:cs="Arial"/>
        </w:rPr>
        <w:t>TAEsc</w:t>
      </w:r>
      <w:proofErr w:type="spellEnd"/>
      <w:r w:rsidRPr="002E58FE">
        <w:rPr>
          <w:rFonts w:ascii="Arial" w:hAnsi="Arial" w:cs="Arial"/>
        </w:rPr>
        <w:t xml:space="preserve"> = total de alunos da escola</w:t>
      </w:r>
    </w:p>
    <w:p w14:paraId="3CC56D82" w14:textId="77777777" w:rsidR="00937284" w:rsidRPr="002E58FE" w:rsidRDefault="00937284" w:rsidP="006967A8">
      <w:pPr>
        <w:spacing w:after="0"/>
        <w:jc w:val="both"/>
        <w:rPr>
          <w:rFonts w:ascii="Arial" w:hAnsi="Arial" w:cs="Arial"/>
        </w:rPr>
      </w:pPr>
    </w:p>
    <w:p w14:paraId="273BB77A" w14:textId="73C700C0" w:rsidR="002A5131" w:rsidRPr="002E58FE" w:rsidRDefault="002A5131" w:rsidP="002A5131">
      <w:pPr>
        <w:jc w:val="both"/>
        <w:rPr>
          <w:rFonts w:ascii="Arial" w:hAnsi="Arial" w:cs="Arial"/>
        </w:rPr>
      </w:pPr>
      <w:r w:rsidRPr="002E58FE">
        <w:rPr>
          <w:rFonts w:ascii="Arial" w:hAnsi="Arial" w:cs="Arial"/>
        </w:rPr>
        <w:t>3.11.</w:t>
      </w:r>
      <w:r w:rsidRPr="002E58FE">
        <w:rPr>
          <w:rFonts w:ascii="Arial" w:hAnsi="Arial" w:cs="Arial"/>
          <w:b/>
          <w:bCs/>
        </w:rPr>
        <w:t xml:space="preserve"> </w:t>
      </w:r>
      <w:r w:rsidRPr="002E58FE">
        <w:rPr>
          <w:rFonts w:ascii="Arial" w:hAnsi="Arial" w:cs="Arial"/>
        </w:rPr>
        <w:t>Nas escolas onde houver apenas um</w:t>
      </w:r>
      <w:r w:rsidR="00FE0F60" w:rsidRPr="002E58FE">
        <w:rPr>
          <w:rFonts w:ascii="Arial" w:hAnsi="Arial" w:cs="Arial"/>
        </w:rPr>
        <w:t xml:space="preserve"> candidato ou chapa inscrita</w:t>
      </w:r>
      <w:r w:rsidRPr="002E58FE">
        <w:rPr>
          <w:rFonts w:ascii="Arial" w:hAnsi="Arial" w:cs="Arial"/>
        </w:rPr>
        <w:t>, a indicação dependerá da obtenção de mais de 50% (cinquenta por cento) dos votos válidos.</w:t>
      </w:r>
    </w:p>
    <w:p w14:paraId="38FA984A" w14:textId="77903528" w:rsidR="002A5131" w:rsidRPr="002E58FE" w:rsidRDefault="002A5131" w:rsidP="002A5131">
      <w:pPr>
        <w:jc w:val="both"/>
        <w:rPr>
          <w:rFonts w:ascii="Arial" w:hAnsi="Arial" w:cs="Arial"/>
        </w:rPr>
      </w:pPr>
      <w:r w:rsidRPr="002E58FE">
        <w:rPr>
          <w:rFonts w:ascii="Arial" w:hAnsi="Arial" w:cs="Arial"/>
        </w:rPr>
        <w:t xml:space="preserve">3.12. Se dois ou mais candidatos obtiverem o mesmo percentual de votos, será indicado à designação para a função de Diretor de Escola e Diretor Adjunto de Escola o servidor que comprovar, pela ordem: </w:t>
      </w:r>
    </w:p>
    <w:p w14:paraId="7BAC73EC" w14:textId="476EBF05" w:rsidR="00441DDB" w:rsidRPr="002E58FE" w:rsidRDefault="00441DDB" w:rsidP="002A5131">
      <w:pPr>
        <w:ind w:left="708"/>
        <w:jc w:val="both"/>
        <w:rPr>
          <w:rFonts w:ascii="Arial" w:hAnsi="Arial" w:cs="Arial"/>
        </w:rPr>
      </w:pPr>
      <w:r w:rsidRPr="002E58FE">
        <w:rPr>
          <w:rFonts w:ascii="Arial" w:hAnsi="Arial" w:cs="Arial"/>
        </w:rPr>
        <w:t>3.12.1. Maior pontuação da análise de mérito e desempenho;</w:t>
      </w:r>
    </w:p>
    <w:p w14:paraId="00B127FA" w14:textId="06734C8A" w:rsidR="002A5131" w:rsidRPr="002E58FE" w:rsidRDefault="002A5131" w:rsidP="002A5131">
      <w:pPr>
        <w:ind w:left="708"/>
        <w:jc w:val="both"/>
        <w:rPr>
          <w:rFonts w:ascii="Arial" w:hAnsi="Arial" w:cs="Arial"/>
        </w:rPr>
      </w:pPr>
      <w:r w:rsidRPr="002E58FE">
        <w:rPr>
          <w:rFonts w:ascii="Arial" w:hAnsi="Arial" w:cs="Arial"/>
        </w:rPr>
        <w:lastRenderedPageBreak/>
        <w:t>3.12.</w:t>
      </w:r>
      <w:r w:rsidR="00441DDB" w:rsidRPr="002E58FE">
        <w:rPr>
          <w:rFonts w:ascii="Arial" w:hAnsi="Arial" w:cs="Arial"/>
        </w:rPr>
        <w:t>2</w:t>
      </w:r>
      <w:r w:rsidRPr="002E58FE">
        <w:rPr>
          <w:rFonts w:ascii="Arial" w:hAnsi="Arial" w:cs="Arial"/>
        </w:rPr>
        <w:t xml:space="preserve">. Maior tempo ininterrupto de serviço na unidade escolar; </w:t>
      </w:r>
    </w:p>
    <w:p w14:paraId="2757542D" w14:textId="104BF78B" w:rsidR="002A5131" w:rsidRPr="002E58FE" w:rsidRDefault="002A5131" w:rsidP="002A5131">
      <w:pPr>
        <w:ind w:left="708"/>
        <w:jc w:val="both"/>
        <w:rPr>
          <w:rFonts w:ascii="Arial" w:hAnsi="Arial" w:cs="Arial"/>
        </w:rPr>
      </w:pPr>
      <w:r w:rsidRPr="002E58FE">
        <w:rPr>
          <w:rFonts w:ascii="Arial" w:hAnsi="Arial" w:cs="Arial"/>
        </w:rPr>
        <w:t>3.12.</w:t>
      </w:r>
      <w:r w:rsidR="00441DDB" w:rsidRPr="002E58FE">
        <w:rPr>
          <w:rFonts w:ascii="Arial" w:hAnsi="Arial" w:cs="Arial"/>
        </w:rPr>
        <w:t>3</w:t>
      </w:r>
      <w:r w:rsidRPr="002E58FE">
        <w:rPr>
          <w:rFonts w:ascii="Arial" w:hAnsi="Arial" w:cs="Arial"/>
        </w:rPr>
        <w:t xml:space="preserve">. Maior tempo de serviço no magistério público municipal; e </w:t>
      </w:r>
    </w:p>
    <w:p w14:paraId="5C44F839" w14:textId="4D6445D2" w:rsidR="002A5131" w:rsidRPr="002E58FE" w:rsidRDefault="002A5131" w:rsidP="002A5131">
      <w:pPr>
        <w:ind w:left="708"/>
        <w:jc w:val="both"/>
        <w:rPr>
          <w:rFonts w:ascii="Arial" w:hAnsi="Arial" w:cs="Arial"/>
        </w:rPr>
      </w:pPr>
      <w:r w:rsidRPr="002E58FE">
        <w:rPr>
          <w:rFonts w:ascii="Arial" w:hAnsi="Arial" w:cs="Arial"/>
        </w:rPr>
        <w:t>3.12.</w:t>
      </w:r>
      <w:r w:rsidR="00441DDB" w:rsidRPr="002E58FE">
        <w:rPr>
          <w:rFonts w:ascii="Arial" w:hAnsi="Arial" w:cs="Arial"/>
        </w:rPr>
        <w:t>4</w:t>
      </w:r>
      <w:r w:rsidRPr="002E58FE">
        <w:rPr>
          <w:rFonts w:ascii="Arial" w:hAnsi="Arial" w:cs="Arial"/>
        </w:rPr>
        <w:t xml:space="preserve">. Maior idade. </w:t>
      </w:r>
    </w:p>
    <w:p w14:paraId="1C5FDB74" w14:textId="30DC3A55" w:rsidR="002A5131" w:rsidRPr="002E58FE" w:rsidRDefault="002A5131" w:rsidP="002A5131">
      <w:pPr>
        <w:jc w:val="both"/>
        <w:rPr>
          <w:rFonts w:ascii="Arial" w:hAnsi="Arial" w:cs="Arial"/>
        </w:rPr>
      </w:pPr>
      <w:r w:rsidRPr="002E58FE">
        <w:rPr>
          <w:rFonts w:ascii="Arial" w:hAnsi="Arial" w:cs="Arial"/>
        </w:rPr>
        <w:t xml:space="preserve">3.13. O processo de votação e de apuração dos votos será realizado na própria escola e será conduzido por mesas receptoras de votos, sob a responsabilidade da Comissão de Eleição Escolar. </w:t>
      </w:r>
    </w:p>
    <w:p w14:paraId="2472B0D5" w14:textId="653FDC8D" w:rsidR="002A5131" w:rsidRPr="002E58FE" w:rsidRDefault="002A5131" w:rsidP="002A5131">
      <w:pPr>
        <w:jc w:val="both"/>
        <w:rPr>
          <w:rFonts w:ascii="Arial" w:hAnsi="Arial" w:cs="Arial"/>
        </w:rPr>
      </w:pPr>
      <w:r w:rsidRPr="002E58FE">
        <w:rPr>
          <w:rFonts w:ascii="Arial" w:hAnsi="Arial" w:cs="Arial"/>
        </w:rPr>
        <w:t>3.14. O processo de votação deverá ocorrer em todos os turnos oferecidos pela escola, no período de 01 (um) dia, e sem interrupção entre os turnos, conforme</w:t>
      </w:r>
      <w:r w:rsidR="007B2DC9" w:rsidRPr="002E58FE">
        <w:rPr>
          <w:rFonts w:ascii="Arial" w:hAnsi="Arial" w:cs="Arial"/>
        </w:rPr>
        <w:t xml:space="preserve"> locais,</w:t>
      </w:r>
      <w:r w:rsidRPr="002E58FE">
        <w:rPr>
          <w:rFonts w:ascii="Arial" w:hAnsi="Arial" w:cs="Arial"/>
        </w:rPr>
        <w:t xml:space="preserve"> data</w:t>
      </w:r>
      <w:r w:rsidR="007B2DC9" w:rsidRPr="002E58FE">
        <w:rPr>
          <w:rFonts w:ascii="Arial" w:hAnsi="Arial" w:cs="Arial"/>
        </w:rPr>
        <w:t>s e horários estabelecidos nos Anexos deste Edital.</w:t>
      </w:r>
    </w:p>
    <w:p w14:paraId="6AF2AE12" w14:textId="41883BA2" w:rsidR="007B2DC9" w:rsidRPr="002E58FE" w:rsidRDefault="007B2DC9" w:rsidP="007B2DC9">
      <w:pPr>
        <w:jc w:val="both"/>
        <w:rPr>
          <w:rFonts w:ascii="Arial" w:hAnsi="Arial" w:cs="Arial"/>
        </w:rPr>
      </w:pPr>
      <w:r w:rsidRPr="002E58FE">
        <w:rPr>
          <w:rFonts w:ascii="Arial" w:hAnsi="Arial" w:cs="Arial"/>
        </w:rPr>
        <w:t>3.15. O número de mesas receptoras será definido pela Comissão Organizadora, conforme as necessidades de cada escola.</w:t>
      </w:r>
    </w:p>
    <w:p w14:paraId="7B0CD84B" w14:textId="3F717559" w:rsidR="007B2DC9" w:rsidRPr="002E58FE" w:rsidRDefault="007B2DC9" w:rsidP="007B2DC9">
      <w:pPr>
        <w:jc w:val="both"/>
        <w:rPr>
          <w:rFonts w:ascii="Arial" w:hAnsi="Arial" w:cs="Arial"/>
        </w:rPr>
      </w:pPr>
      <w:r w:rsidRPr="002E58FE">
        <w:rPr>
          <w:rFonts w:ascii="Arial" w:hAnsi="Arial" w:cs="Arial"/>
        </w:rPr>
        <w:t>3.16. Cada mesa receptora de votos será composta por 03 (dois) mesários: 01 (um) presidente, 01 (um) secretário e 01 (um) assistente, definidos pela Comissão Organizadora entre os habilitados a votar, com antecedência de ao menos 02 (dois) dias do início da votação.</w:t>
      </w:r>
    </w:p>
    <w:p w14:paraId="36D29F1F" w14:textId="364C29B9" w:rsidR="007B2DC9" w:rsidRPr="002E58FE" w:rsidRDefault="007B2DC9" w:rsidP="007B2DC9">
      <w:pPr>
        <w:jc w:val="both"/>
        <w:rPr>
          <w:rFonts w:ascii="Arial" w:hAnsi="Arial" w:cs="Arial"/>
        </w:rPr>
      </w:pPr>
      <w:r w:rsidRPr="002E58FE">
        <w:rPr>
          <w:rFonts w:ascii="Arial" w:hAnsi="Arial" w:cs="Arial"/>
        </w:rPr>
        <w:t>3.17. Ao Presidente da mesa receptora, competirá garantir a ordem no local e o direito à liberdade de escolha de cada votante.</w:t>
      </w:r>
    </w:p>
    <w:p w14:paraId="492F3510" w14:textId="731F257A" w:rsidR="007B2DC9" w:rsidRPr="002E58FE" w:rsidRDefault="007B2DC9" w:rsidP="007B2DC9">
      <w:pPr>
        <w:jc w:val="both"/>
        <w:rPr>
          <w:rFonts w:ascii="Arial" w:hAnsi="Arial" w:cs="Arial"/>
        </w:rPr>
      </w:pPr>
      <w:r w:rsidRPr="002E58FE">
        <w:rPr>
          <w:rFonts w:ascii="Arial" w:hAnsi="Arial" w:cs="Arial"/>
        </w:rPr>
        <w:t>3.18. Ao Secretário da mesa receptora, competirá, durante a votação, registrar as ocorrências em ata circunstanciada, que, ao final da votação, será lida e assinada por todos os mesários.</w:t>
      </w:r>
    </w:p>
    <w:p w14:paraId="3313879F" w14:textId="12920DDE" w:rsidR="007B2DC9" w:rsidRPr="002E58FE" w:rsidRDefault="007B2DC9" w:rsidP="007B2DC9">
      <w:pPr>
        <w:jc w:val="both"/>
        <w:rPr>
          <w:rFonts w:ascii="Arial" w:hAnsi="Arial" w:cs="Arial"/>
        </w:rPr>
      </w:pPr>
      <w:r w:rsidRPr="002E58FE">
        <w:rPr>
          <w:rFonts w:ascii="Arial" w:hAnsi="Arial" w:cs="Arial"/>
        </w:rPr>
        <w:t>3.19. Ao Assistente da mesa receptora, competirá o auxílio direto aos trabalhos do Secretário e do Presidente.</w:t>
      </w:r>
    </w:p>
    <w:p w14:paraId="0F46AC51" w14:textId="439A07EB" w:rsidR="007B2DC9" w:rsidRPr="002E58FE" w:rsidRDefault="007B2DC9" w:rsidP="007B2DC9">
      <w:pPr>
        <w:jc w:val="both"/>
        <w:rPr>
          <w:rFonts w:ascii="Arial" w:hAnsi="Arial" w:cs="Arial"/>
        </w:rPr>
      </w:pPr>
      <w:r w:rsidRPr="002E58FE">
        <w:rPr>
          <w:rFonts w:ascii="Arial" w:hAnsi="Arial" w:cs="Arial"/>
        </w:rPr>
        <w:t xml:space="preserve">3.20. Nenhuma pessoa ou autoridade estranha à mesa receptora poderá intervir nos trabalhos da mesa, sob pretexto algum, exceto os componentes da Comissão Organizadora, quando solicitados. </w:t>
      </w:r>
    </w:p>
    <w:p w14:paraId="254D52D4" w14:textId="0F1EDF7F" w:rsidR="007B2DC9" w:rsidRPr="002E58FE" w:rsidRDefault="007B2DC9" w:rsidP="007B2DC9">
      <w:pPr>
        <w:jc w:val="both"/>
        <w:rPr>
          <w:rFonts w:ascii="Arial" w:hAnsi="Arial" w:cs="Arial"/>
        </w:rPr>
      </w:pPr>
      <w:r w:rsidRPr="002E58FE">
        <w:rPr>
          <w:rFonts w:ascii="Arial" w:hAnsi="Arial" w:cs="Arial"/>
        </w:rPr>
        <w:t>3.21. Não poderão integrar a mesa receptora os candidatos, seus cônjuges e parentes até o 2º grau, ainda que por afinidade, ou qualquer servidor investido na função de diretor.</w:t>
      </w:r>
    </w:p>
    <w:p w14:paraId="226F59B9" w14:textId="0E898873" w:rsidR="007B2DC9" w:rsidRPr="002E58FE" w:rsidRDefault="007B2DC9" w:rsidP="007B2DC9">
      <w:pPr>
        <w:jc w:val="both"/>
        <w:rPr>
          <w:rFonts w:ascii="Arial" w:hAnsi="Arial" w:cs="Arial"/>
        </w:rPr>
      </w:pPr>
      <w:r w:rsidRPr="002E58FE">
        <w:rPr>
          <w:rFonts w:ascii="Arial" w:hAnsi="Arial" w:cs="Arial"/>
        </w:rPr>
        <w:t>3.22. O votante deverá se identificar à mesa receptora de votos, mediante a apresentação de documento oficial de identificação com foto.</w:t>
      </w:r>
    </w:p>
    <w:p w14:paraId="24D1C55B" w14:textId="12E5CDC1" w:rsidR="007B2DC9" w:rsidRPr="002E58FE" w:rsidRDefault="007B2DC9" w:rsidP="007B2DC9">
      <w:pPr>
        <w:jc w:val="both"/>
        <w:rPr>
          <w:rFonts w:ascii="Arial" w:hAnsi="Arial" w:cs="Arial"/>
        </w:rPr>
      </w:pPr>
      <w:r w:rsidRPr="002E58FE">
        <w:rPr>
          <w:rFonts w:ascii="Arial" w:hAnsi="Arial" w:cs="Arial"/>
        </w:rPr>
        <w:t>3.23. A relação dos candidatos, com os respectivos números, será colocada em local visível no recinto onde funcionarão as mesas receptoras.</w:t>
      </w:r>
    </w:p>
    <w:p w14:paraId="1E8D01E9" w14:textId="51BEFB82" w:rsidR="007B2DC9" w:rsidRPr="002E58FE" w:rsidRDefault="007B2DC9" w:rsidP="007B2DC9">
      <w:pPr>
        <w:jc w:val="both"/>
        <w:rPr>
          <w:rFonts w:ascii="Arial" w:hAnsi="Arial" w:cs="Arial"/>
        </w:rPr>
      </w:pPr>
      <w:r w:rsidRPr="002E58FE">
        <w:rPr>
          <w:rFonts w:ascii="Arial" w:hAnsi="Arial" w:cs="Arial"/>
        </w:rPr>
        <w:t xml:space="preserve">3.24. O voto será dado em cédula única, que deverá conter o carimbo identificador da escola e a rubrica de todos os membros titulares da Comissão Organizadora e de todos os mesários. </w:t>
      </w:r>
    </w:p>
    <w:p w14:paraId="228F16EC" w14:textId="0DACA8F3" w:rsidR="007B2DC9" w:rsidRPr="002E58FE" w:rsidRDefault="007B2DC9" w:rsidP="007B2DC9">
      <w:pPr>
        <w:jc w:val="both"/>
        <w:rPr>
          <w:rFonts w:ascii="Arial" w:hAnsi="Arial" w:cs="Arial"/>
        </w:rPr>
      </w:pPr>
      <w:r w:rsidRPr="002E58FE">
        <w:rPr>
          <w:rFonts w:ascii="Arial" w:hAnsi="Arial" w:cs="Arial"/>
        </w:rPr>
        <w:t xml:space="preserve">3.25. A validação da urna ocorrerá antes do início da votação pela Comissão Organizadora, dos mesários e de até 02 (dois) fiscais indicados por cada candidato. </w:t>
      </w:r>
    </w:p>
    <w:p w14:paraId="666F15F4" w14:textId="774A8C6F" w:rsidR="007B2DC9" w:rsidRPr="002E58FE" w:rsidRDefault="007B2DC9" w:rsidP="007B2DC9">
      <w:pPr>
        <w:jc w:val="both"/>
        <w:rPr>
          <w:rFonts w:ascii="Arial" w:hAnsi="Arial" w:cs="Arial"/>
        </w:rPr>
      </w:pPr>
      <w:r w:rsidRPr="002E58FE">
        <w:rPr>
          <w:rFonts w:ascii="Arial" w:hAnsi="Arial" w:cs="Arial"/>
        </w:rPr>
        <w:t>3.26. Para efeitos d</w:t>
      </w:r>
      <w:r w:rsidR="004A243C" w:rsidRPr="002E58FE">
        <w:rPr>
          <w:rFonts w:ascii="Arial" w:hAnsi="Arial" w:cs="Arial"/>
        </w:rPr>
        <w:t>o processo de eleição</w:t>
      </w:r>
      <w:r w:rsidRPr="002E58FE">
        <w:rPr>
          <w:rFonts w:ascii="Arial" w:hAnsi="Arial" w:cs="Arial"/>
        </w:rPr>
        <w:t>, consideram-se como votos válidos os destinados a um</w:t>
      </w:r>
      <w:r w:rsidR="004A243C" w:rsidRPr="002E58FE">
        <w:rPr>
          <w:rFonts w:ascii="Arial" w:hAnsi="Arial" w:cs="Arial"/>
        </w:rPr>
        <w:t>a</w:t>
      </w:r>
      <w:r w:rsidRPr="002E58FE">
        <w:rPr>
          <w:rFonts w:ascii="Arial" w:hAnsi="Arial" w:cs="Arial"/>
        </w:rPr>
        <w:t xml:space="preserve"> </w:t>
      </w:r>
      <w:r w:rsidR="004A243C" w:rsidRPr="002E58FE">
        <w:rPr>
          <w:rFonts w:ascii="Arial" w:hAnsi="Arial" w:cs="Arial"/>
        </w:rPr>
        <w:t xml:space="preserve">chapa e/ou </w:t>
      </w:r>
      <w:r w:rsidRPr="002E58FE">
        <w:rPr>
          <w:rFonts w:ascii="Arial" w:hAnsi="Arial" w:cs="Arial"/>
        </w:rPr>
        <w:t xml:space="preserve">candidato, e inválidos os votos brancos e nulos. </w:t>
      </w:r>
    </w:p>
    <w:p w14:paraId="4EAA10A6" w14:textId="4E6EF365" w:rsidR="007B2DC9" w:rsidRPr="002E58FE" w:rsidRDefault="007B2DC9" w:rsidP="007B2DC9">
      <w:pPr>
        <w:jc w:val="both"/>
        <w:rPr>
          <w:rFonts w:ascii="Arial" w:hAnsi="Arial" w:cs="Arial"/>
        </w:rPr>
      </w:pPr>
      <w:r w:rsidRPr="002E58FE">
        <w:rPr>
          <w:rFonts w:ascii="Arial" w:hAnsi="Arial" w:cs="Arial"/>
        </w:rPr>
        <w:lastRenderedPageBreak/>
        <w:t xml:space="preserve">3.27. A marcação da cédula deverá ser realizada em cabine de votação e com caneta esferográfica. </w:t>
      </w:r>
    </w:p>
    <w:p w14:paraId="6D4D966E" w14:textId="7BAD107B" w:rsidR="007B2DC9" w:rsidRPr="002E58FE" w:rsidRDefault="007B2DC9" w:rsidP="007B2DC9">
      <w:pPr>
        <w:jc w:val="both"/>
        <w:rPr>
          <w:rFonts w:ascii="Arial" w:hAnsi="Arial" w:cs="Arial"/>
        </w:rPr>
      </w:pPr>
      <w:r w:rsidRPr="002E58FE">
        <w:rPr>
          <w:rFonts w:ascii="Arial" w:hAnsi="Arial" w:cs="Arial"/>
        </w:rPr>
        <w:t xml:space="preserve">3.28. A cédula deverá ser depositada na urna, que deverá estar em local visível para a mesa e a Comissão Organizadora, fora da cabine de votação. </w:t>
      </w:r>
    </w:p>
    <w:p w14:paraId="5490E9E7" w14:textId="351D218F" w:rsidR="007B2DC9" w:rsidRPr="002E58FE" w:rsidRDefault="007B2DC9" w:rsidP="007B2DC9">
      <w:pPr>
        <w:jc w:val="both"/>
        <w:rPr>
          <w:rFonts w:ascii="Arial" w:hAnsi="Arial" w:cs="Arial"/>
        </w:rPr>
      </w:pPr>
      <w:r w:rsidRPr="002E58FE">
        <w:rPr>
          <w:rFonts w:ascii="Arial" w:hAnsi="Arial" w:cs="Arial"/>
        </w:rPr>
        <w:t xml:space="preserve">3.29. Os responsáveis pelas mesas receptoras, após o encerramento da votação, deverão lacrar as urnas, elaborar, ler, aprovar e assinar a ata de ocorrências e, imediatamente, assumir as funções de mesas escrutinadoras, que se encarregarão da imediata apuração dos votos depositados nas urnas. </w:t>
      </w:r>
    </w:p>
    <w:p w14:paraId="566A2B24" w14:textId="4AA084C3" w:rsidR="007B2DC9" w:rsidRPr="002E58FE" w:rsidRDefault="007B2DC9" w:rsidP="007B2DC9">
      <w:pPr>
        <w:jc w:val="both"/>
        <w:rPr>
          <w:rFonts w:ascii="Arial" w:hAnsi="Arial" w:cs="Arial"/>
        </w:rPr>
      </w:pPr>
      <w:r w:rsidRPr="002E58FE">
        <w:rPr>
          <w:rFonts w:ascii="Arial" w:hAnsi="Arial" w:cs="Arial"/>
        </w:rPr>
        <w:t xml:space="preserve">3.30. Antes da abertura das urnas, a Comissão Organizadora verificará se há indícios de violação e anulará qualquer urna que tenha sido violada. </w:t>
      </w:r>
    </w:p>
    <w:p w14:paraId="4205F751" w14:textId="61339E07" w:rsidR="007B2DC9" w:rsidRPr="002E58FE" w:rsidRDefault="007B2DC9" w:rsidP="007B2DC9">
      <w:pPr>
        <w:jc w:val="both"/>
        <w:rPr>
          <w:rFonts w:ascii="Arial" w:hAnsi="Arial" w:cs="Arial"/>
        </w:rPr>
      </w:pPr>
      <w:r w:rsidRPr="002E58FE">
        <w:rPr>
          <w:rFonts w:ascii="Arial" w:hAnsi="Arial" w:cs="Arial"/>
        </w:rPr>
        <w:t xml:space="preserve">3.31. A apuração dos votos será feita em sessão única, aberta, em espaço do recinto escolar previamente definido pela Comissão Organizadora. </w:t>
      </w:r>
    </w:p>
    <w:p w14:paraId="79EDC633" w14:textId="289F2939" w:rsidR="007B2DC9" w:rsidRPr="002E58FE" w:rsidRDefault="007B2DC9" w:rsidP="007B2DC9">
      <w:pPr>
        <w:jc w:val="both"/>
        <w:rPr>
          <w:rFonts w:ascii="Arial" w:hAnsi="Arial" w:cs="Arial"/>
        </w:rPr>
      </w:pPr>
      <w:r w:rsidRPr="002E58FE">
        <w:rPr>
          <w:rFonts w:ascii="Arial" w:hAnsi="Arial" w:cs="Arial"/>
        </w:rPr>
        <w:t>3.32. Caso sejam constatados vícios ou irregularidades que indiquem a necessidade de anulação do processo, caberá à Comissão Organizadora dar imediata ciência à Secretária Municipal de Educação, para adoção das providências cabíveis.</w:t>
      </w:r>
    </w:p>
    <w:p w14:paraId="31D98252" w14:textId="40DF42E4" w:rsidR="007B2DC9" w:rsidRPr="002E58FE" w:rsidRDefault="007B2DC9" w:rsidP="007B2DC9">
      <w:pPr>
        <w:jc w:val="both"/>
        <w:rPr>
          <w:rFonts w:ascii="Arial" w:hAnsi="Arial" w:cs="Arial"/>
        </w:rPr>
      </w:pPr>
      <w:r w:rsidRPr="002E58FE">
        <w:rPr>
          <w:rFonts w:ascii="Arial" w:hAnsi="Arial" w:cs="Arial"/>
        </w:rPr>
        <w:t>3.33. Uma vez concluída a apuração dos votos e após a elaboração, leitura, aprovação e assinatura da ata de resultado final, todo o material deverá ser entregue à Comissão Organizadora para medidas cabíveis.</w:t>
      </w:r>
    </w:p>
    <w:p w14:paraId="00695DEF" w14:textId="25697728" w:rsidR="007B2DC9" w:rsidRPr="002E58FE" w:rsidRDefault="007B2DC9" w:rsidP="007B2DC9">
      <w:pPr>
        <w:jc w:val="both"/>
        <w:rPr>
          <w:rFonts w:ascii="Arial" w:hAnsi="Arial" w:cs="Arial"/>
        </w:rPr>
      </w:pPr>
      <w:r w:rsidRPr="002E58FE">
        <w:rPr>
          <w:rFonts w:ascii="Arial" w:hAnsi="Arial" w:cs="Arial"/>
        </w:rPr>
        <w:t xml:space="preserve">3.34. O candidato que se sentir prejudicado pelo indeferimento de sua inscrição ou pela proclamação do resultado final poderá solicitar reconsideração à Comissão Organizadora, em primeira instância, devidamente fundamentada e instruída com documentação comprobatória, no prazo de 48 (quarenta e oito) horas a contar do horário final da eleição. </w:t>
      </w:r>
    </w:p>
    <w:p w14:paraId="65453AA4" w14:textId="3E37C887" w:rsidR="007B2DC9" w:rsidRPr="002E58FE" w:rsidRDefault="007B2DC9" w:rsidP="007B2DC9">
      <w:pPr>
        <w:jc w:val="both"/>
        <w:rPr>
          <w:rFonts w:ascii="Arial" w:hAnsi="Arial" w:cs="Arial"/>
        </w:rPr>
      </w:pPr>
      <w:r w:rsidRPr="002E58FE">
        <w:rPr>
          <w:rFonts w:ascii="Arial" w:hAnsi="Arial" w:cs="Arial"/>
        </w:rPr>
        <w:t>3.35. No caso de indeferimento do pedido de reconsideração, o candidato poderá interpor recurso, em segunda instância, ao Conselho Municipal de Educação, devidamente fundamentado e instruído com documentação comprobatória, no prazo de 48 (quarenta e oito) horas a contar da data e horário de ciência do indeferimento.</w:t>
      </w:r>
    </w:p>
    <w:p w14:paraId="2BE794DA" w14:textId="2D1DFCAC" w:rsidR="007B2DC9" w:rsidRPr="002E58FE" w:rsidRDefault="007B2DC9" w:rsidP="007B2DC9">
      <w:pPr>
        <w:jc w:val="both"/>
        <w:rPr>
          <w:rFonts w:ascii="Arial" w:hAnsi="Arial" w:cs="Arial"/>
        </w:rPr>
      </w:pPr>
      <w:r w:rsidRPr="002E58FE">
        <w:rPr>
          <w:rFonts w:ascii="Arial" w:hAnsi="Arial" w:cs="Arial"/>
        </w:rPr>
        <w:t>3.36. Os servidores escolhidos pela comunidade escolar para exercer as funções de Diretor de Escola e Diretor Adjunto de Escola serão nomeados por ato d</w:t>
      </w:r>
      <w:r w:rsidR="0099785E" w:rsidRPr="002E58FE">
        <w:rPr>
          <w:rFonts w:ascii="Arial" w:hAnsi="Arial" w:cs="Arial"/>
        </w:rPr>
        <w:t>o Chefe do Poder Executivo</w:t>
      </w:r>
      <w:r w:rsidRPr="002E58FE">
        <w:rPr>
          <w:rFonts w:ascii="Arial" w:hAnsi="Arial" w:cs="Arial"/>
        </w:rPr>
        <w:t xml:space="preserve">, devidamente publicado no Boletim Oficial do Município. </w:t>
      </w:r>
    </w:p>
    <w:p w14:paraId="6E4626F1" w14:textId="11DCBD89" w:rsidR="007B2DC9" w:rsidRPr="002E58FE" w:rsidRDefault="007B2DC9" w:rsidP="007B2DC9">
      <w:pPr>
        <w:jc w:val="both"/>
        <w:rPr>
          <w:rFonts w:ascii="Arial" w:hAnsi="Arial" w:cs="Arial"/>
        </w:rPr>
      </w:pPr>
      <w:r w:rsidRPr="002E58FE">
        <w:rPr>
          <w:rFonts w:ascii="Arial" w:hAnsi="Arial" w:cs="Arial"/>
        </w:rPr>
        <w:t xml:space="preserve">3.37. Em situações especiais, tais como afastamento do Diretor de Escola e/ou Diretor Adjunto de Escola, por razões diversas ou no caso de Unidade Escolar recém-criada, caberá à Secretaria Municipal de Educação escolher, em caráter provisório, servidores para as funções, até que seja possível a convocação de processo consultivo, conforme normas do Decreto </w:t>
      </w:r>
      <w:r w:rsidR="0099785E" w:rsidRPr="002E58FE">
        <w:rPr>
          <w:rFonts w:ascii="Arial" w:hAnsi="Arial" w:cs="Arial"/>
        </w:rPr>
        <w:t>068</w:t>
      </w:r>
      <w:r w:rsidRPr="002E58FE">
        <w:rPr>
          <w:rFonts w:ascii="Arial" w:hAnsi="Arial" w:cs="Arial"/>
        </w:rPr>
        <w:t>/2025.</w:t>
      </w:r>
    </w:p>
    <w:p w14:paraId="1450CACA" w14:textId="3B610976" w:rsidR="007B2DC9" w:rsidRPr="002E58FE" w:rsidRDefault="007B2DC9" w:rsidP="007B2DC9">
      <w:pPr>
        <w:jc w:val="both"/>
        <w:rPr>
          <w:rFonts w:ascii="Arial" w:hAnsi="Arial" w:cs="Arial"/>
        </w:rPr>
      </w:pPr>
      <w:r w:rsidRPr="002E58FE">
        <w:rPr>
          <w:rFonts w:ascii="Arial" w:hAnsi="Arial" w:cs="Arial"/>
        </w:rPr>
        <w:t xml:space="preserve">3.38. A designação do servidor escolhido por meio do processo consultivo regulamentado não afasta a natureza </w:t>
      </w:r>
      <w:r w:rsidRPr="002E58FE">
        <w:rPr>
          <w:rFonts w:ascii="Arial" w:hAnsi="Arial" w:cs="Arial"/>
          <w:i/>
          <w:iCs/>
        </w:rPr>
        <w:t>ad nutum</w:t>
      </w:r>
      <w:r w:rsidRPr="002E58FE">
        <w:rPr>
          <w:rFonts w:ascii="Arial" w:hAnsi="Arial" w:cs="Arial"/>
        </w:rPr>
        <w:t xml:space="preserve"> das funções de Diretor de Escola e Diretor Adjunto de Escola.</w:t>
      </w:r>
    </w:p>
    <w:p w14:paraId="7A8055C3" w14:textId="352742FB" w:rsidR="007B2DC9" w:rsidRPr="002E58FE" w:rsidRDefault="007B2DC9" w:rsidP="007B2DC9">
      <w:pPr>
        <w:jc w:val="both"/>
        <w:rPr>
          <w:rFonts w:ascii="Arial" w:hAnsi="Arial" w:cs="Arial"/>
        </w:rPr>
      </w:pPr>
      <w:r w:rsidRPr="002E58FE">
        <w:rPr>
          <w:rFonts w:ascii="Arial" w:hAnsi="Arial" w:cs="Arial"/>
        </w:rPr>
        <w:t xml:space="preserve">3.39. O servidor designado deve cumprir todos os deveres e responsabilidades inerentes às funções, previstos na legislação em vigor, bem como aqueles assumidos nos Termos de Compromisso e Responsabilidades assinados. </w:t>
      </w:r>
    </w:p>
    <w:p w14:paraId="28670464" w14:textId="1951995D" w:rsidR="007B2DC9" w:rsidRPr="002E58FE" w:rsidRDefault="007B2DC9" w:rsidP="007B2DC9">
      <w:pPr>
        <w:jc w:val="both"/>
        <w:rPr>
          <w:rFonts w:ascii="Arial" w:hAnsi="Arial" w:cs="Arial"/>
        </w:rPr>
      </w:pPr>
      <w:r w:rsidRPr="002E58FE">
        <w:rPr>
          <w:rFonts w:ascii="Arial" w:hAnsi="Arial" w:cs="Arial"/>
        </w:rPr>
        <w:lastRenderedPageBreak/>
        <w:t>3.40. Os servidores escolhidos pela comunidade escolar para exercerem as funções de Diretor Escolar e Diretor Adjunto Escolar participarão de Curso de Gestão Escolar promovidos pela Secretaria Municipal de Educação.</w:t>
      </w:r>
    </w:p>
    <w:p w14:paraId="5B89C554" w14:textId="566BC29E" w:rsidR="00C46709" w:rsidRPr="002E58FE" w:rsidRDefault="004A243C" w:rsidP="001B4F26">
      <w:pPr>
        <w:jc w:val="both"/>
        <w:rPr>
          <w:rFonts w:ascii="Arial" w:hAnsi="Arial" w:cs="Arial"/>
          <w:b/>
          <w:bCs/>
        </w:rPr>
      </w:pPr>
      <w:r w:rsidRPr="002E58FE">
        <w:rPr>
          <w:rFonts w:ascii="Arial" w:hAnsi="Arial" w:cs="Arial"/>
          <w:b/>
          <w:bCs/>
        </w:rPr>
        <w:t>4</w:t>
      </w:r>
      <w:r w:rsidR="00C46709" w:rsidRPr="002E58FE">
        <w:rPr>
          <w:rFonts w:ascii="Arial" w:hAnsi="Arial" w:cs="Arial"/>
          <w:b/>
          <w:bCs/>
        </w:rPr>
        <w:t>. DO RESULTADO FINAL</w:t>
      </w:r>
      <w:r w:rsidRPr="002E58FE">
        <w:rPr>
          <w:rFonts w:ascii="Arial" w:hAnsi="Arial" w:cs="Arial"/>
          <w:b/>
          <w:bCs/>
        </w:rPr>
        <w:t xml:space="preserve"> E ATO DE </w:t>
      </w:r>
      <w:r w:rsidR="00115D36" w:rsidRPr="002E58FE">
        <w:rPr>
          <w:rFonts w:ascii="Arial" w:hAnsi="Arial" w:cs="Arial"/>
          <w:b/>
          <w:bCs/>
        </w:rPr>
        <w:t>NOMEAÇÃO</w:t>
      </w:r>
    </w:p>
    <w:p w14:paraId="63EC71D2" w14:textId="3B015C31" w:rsidR="001B4F26" w:rsidRPr="002E58FE" w:rsidRDefault="004A243C" w:rsidP="001B4F26">
      <w:pPr>
        <w:jc w:val="both"/>
        <w:rPr>
          <w:rFonts w:ascii="Arial" w:hAnsi="Arial" w:cs="Arial"/>
        </w:rPr>
      </w:pPr>
      <w:r w:rsidRPr="002E58FE">
        <w:rPr>
          <w:rFonts w:ascii="Arial" w:hAnsi="Arial" w:cs="Arial"/>
        </w:rPr>
        <w:t>4</w:t>
      </w:r>
      <w:r w:rsidR="00C46709" w:rsidRPr="002E58FE">
        <w:rPr>
          <w:rFonts w:ascii="Arial" w:hAnsi="Arial" w:cs="Arial"/>
        </w:rPr>
        <w:t xml:space="preserve">.1. </w:t>
      </w:r>
      <w:r w:rsidRPr="002E58FE">
        <w:rPr>
          <w:rFonts w:ascii="Arial" w:hAnsi="Arial" w:cs="Arial"/>
        </w:rPr>
        <w:t>S</w:t>
      </w:r>
      <w:r w:rsidR="00C46709" w:rsidRPr="002E58FE">
        <w:rPr>
          <w:rFonts w:ascii="Arial" w:hAnsi="Arial" w:cs="Arial"/>
        </w:rPr>
        <w:t>erá homologado</w:t>
      </w:r>
      <w:r w:rsidR="00115D36" w:rsidRPr="002E58FE">
        <w:rPr>
          <w:rFonts w:ascii="Arial" w:hAnsi="Arial" w:cs="Arial"/>
        </w:rPr>
        <w:t xml:space="preserve"> e publicado,</w:t>
      </w:r>
      <w:r w:rsidRPr="002E58FE">
        <w:rPr>
          <w:rFonts w:ascii="Arial" w:hAnsi="Arial" w:cs="Arial"/>
        </w:rPr>
        <w:t xml:space="preserve"> pelo Chefe do Poder Executivo</w:t>
      </w:r>
      <w:r w:rsidR="00115D36" w:rsidRPr="002E58FE">
        <w:rPr>
          <w:rFonts w:ascii="Arial" w:hAnsi="Arial" w:cs="Arial"/>
        </w:rPr>
        <w:t>,</w:t>
      </w:r>
      <w:r w:rsidR="00C46709" w:rsidRPr="002E58FE">
        <w:rPr>
          <w:rFonts w:ascii="Arial" w:hAnsi="Arial" w:cs="Arial"/>
        </w:rPr>
        <w:t xml:space="preserve"> o resultado final do Processo de Escolha do Diretor de Escola e Diretor Adjunto de Escola</w:t>
      </w:r>
      <w:r w:rsidRPr="002E58FE">
        <w:rPr>
          <w:rFonts w:ascii="Arial" w:hAnsi="Arial" w:cs="Arial"/>
        </w:rPr>
        <w:t xml:space="preserve"> </w:t>
      </w:r>
      <w:r w:rsidR="00115D36" w:rsidRPr="002E58FE">
        <w:rPr>
          <w:rFonts w:ascii="Arial" w:hAnsi="Arial" w:cs="Arial"/>
        </w:rPr>
        <w:t>nos prazos estabelecidos no Anexo V deste Edital</w:t>
      </w:r>
      <w:r w:rsidRPr="002E58FE">
        <w:rPr>
          <w:rFonts w:ascii="Arial" w:hAnsi="Arial" w:cs="Arial"/>
        </w:rPr>
        <w:t>.</w:t>
      </w:r>
    </w:p>
    <w:p w14:paraId="3F134D8C" w14:textId="64B0E9DA" w:rsidR="001B4F26" w:rsidRPr="002E58FE" w:rsidRDefault="004A243C" w:rsidP="001B4F26">
      <w:pPr>
        <w:jc w:val="both"/>
        <w:rPr>
          <w:rFonts w:ascii="Arial" w:hAnsi="Arial" w:cs="Arial"/>
        </w:rPr>
      </w:pPr>
      <w:r w:rsidRPr="002E58FE">
        <w:rPr>
          <w:rFonts w:ascii="Arial" w:hAnsi="Arial" w:cs="Arial"/>
        </w:rPr>
        <w:t>4</w:t>
      </w:r>
      <w:r w:rsidR="001B4F26" w:rsidRPr="002E58FE">
        <w:rPr>
          <w:rFonts w:ascii="Arial" w:hAnsi="Arial" w:cs="Arial"/>
        </w:rPr>
        <w:t>.</w:t>
      </w:r>
      <w:r w:rsidRPr="002E58FE">
        <w:rPr>
          <w:rFonts w:ascii="Arial" w:hAnsi="Arial" w:cs="Arial"/>
        </w:rPr>
        <w:t>2</w:t>
      </w:r>
      <w:r w:rsidR="001B4F26" w:rsidRPr="002E58FE">
        <w:rPr>
          <w:rFonts w:ascii="Arial" w:hAnsi="Arial" w:cs="Arial"/>
        </w:rPr>
        <w:t>. A</w:t>
      </w:r>
      <w:r w:rsidR="00115D36" w:rsidRPr="002E58FE">
        <w:rPr>
          <w:rFonts w:ascii="Arial" w:hAnsi="Arial" w:cs="Arial"/>
        </w:rPr>
        <w:t xml:space="preserve"> nomeação</w:t>
      </w:r>
      <w:r w:rsidR="001B4F26" w:rsidRPr="002E58FE">
        <w:rPr>
          <w:rFonts w:ascii="Arial" w:hAnsi="Arial" w:cs="Arial"/>
        </w:rPr>
        <w:t xml:space="preserve"> ocorrerá no início do ano de 2026, em local e horário a ser informado pela Secretaria Municipal de Educação</w:t>
      </w:r>
      <w:r w:rsidR="00115D36" w:rsidRPr="002E58FE">
        <w:rPr>
          <w:rFonts w:ascii="Arial" w:hAnsi="Arial" w:cs="Arial"/>
        </w:rPr>
        <w:t>, nos prazos estabelecidos no Anexo V deste Edital.</w:t>
      </w:r>
    </w:p>
    <w:p w14:paraId="2AF4BCD1" w14:textId="3335F508" w:rsidR="00EA70A3" w:rsidRPr="002E58FE" w:rsidRDefault="00EA70A3" w:rsidP="00EA70A3">
      <w:pPr>
        <w:jc w:val="both"/>
        <w:rPr>
          <w:rFonts w:ascii="Arial" w:hAnsi="Arial" w:cs="Arial"/>
        </w:rPr>
      </w:pPr>
      <w:r w:rsidRPr="002E58FE">
        <w:rPr>
          <w:rFonts w:ascii="Arial" w:hAnsi="Arial" w:cs="Arial"/>
        </w:rPr>
        <w:t>4.3. A função de Diretor de Escola e Diretor Adjunto de Escola deverá ser exercida preferencialmente, por servidor público municipal, nos termos do §2º, do art. 22, da Lei Municipal nº 1.808/18.</w:t>
      </w:r>
    </w:p>
    <w:p w14:paraId="09FC6A82" w14:textId="01763F14" w:rsidR="00EA70A3" w:rsidRPr="002E58FE" w:rsidRDefault="00EA70A3" w:rsidP="00EA70A3">
      <w:pPr>
        <w:jc w:val="both"/>
        <w:rPr>
          <w:rFonts w:ascii="Arial" w:hAnsi="Arial" w:cs="Arial"/>
        </w:rPr>
      </w:pPr>
      <w:r w:rsidRPr="002E58FE">
        <w:rPr>
          <w:rFonts w:ascii="Arial" w:hAnsi="Arial" w:cs="Arial"/>
        </w:rPr>
        <w:t>4.4.</w:t>
      </w:r>
      <w:r w:rsidRPr="002E58FE">
        <w:rPr>
          <w:rFonts w:ascii="Arial" w:hAnsi="Arial" w:cs="Arial"/>
          <w:b/>
          <w:bCs/>
        </w:rPr>
        <w:t xml:space="preserve"> </w:t>
      </w:r>
      <w:r w:rsidRPr="002E58FE">
        <w:rPr>
          <w:rFonts w:ascii="Arial" w:hAnsi="Arial" w:cs="Arial"/>
        </w:rPr>
        <w:t xml:space="preserve">A nomeação do Diretor de Escola e de Diretor Adjunto de Escola se dará para um período 02 (dois) anos, </w:t>
      </w:r>
      <w:r w:rsidR="00CE622D" w:rsidRPr="002E58FE">
        <w:rPr>
          <w:rFonts w:ascii="Arial" w:hAnsi="Arial" w:cs="Arial"/>
        </w:rPr>
        <w:t>sendo permitido aos mesmos concorrerem a mais um processo seletivo subsequente</w:t>
      </w:r>
      <w:r w:rsidRPr="002E58FE">
        <w:rPr>
          <w:rFonts w:ascii="Arial" w:hAnsi="Arial" w:cs="Arial"/>
        </w:rPr>
        <w:t>.</w:t>
      </w:r>
    </w:p>
    <w:p w14:paraId="43543BAD" w14:textId="0CD44E96" w:rsidR="001B4F26" w:rsidRPr="002E58FE" w:rsidRDefault="004A243C" w:rsidP="001B4F26">
      <w:pPr>
        <w:jc w:val="both"/>
        <w:rPr>
          <w:rFonts w:ascii="Arial" w:hAnsi="Arial" w:cs="Arial"/>
          <w:b/>
          <w:bCs/>
        </w:rPr>
      </w:pPr>
      <w:r w:rsidRPr="002E58FE">
        <w:rPr>
          <w:rFonts w:ascii="Arial" w:hAnsi="Arial" w:cs="Arial"/>
          <w:b/>
          <w:bCs/>
        </w:rPr>
        <w:t>5</w:t>
      </w:r>
      <w:r w:rsidR="001B4F26" w:rsidRPr="002E58FE">
        <w:rPr>
          <w:rFonts w:ascii="Arial" w:hAnsi="Arial" w:cs="Arial"/>
          <w:b/>
          <w:bCs/>
        </w:rPr>
        <w:t>. DAS DISPOSIÇÕES FINAIS</w:t>
      </w:r>
    </w:p>
    <w:p w14:paraId="40FD2F75" w14:textId="22838758" w:rsidR="001B4F26" w:rsidRPr="002E58FE" w:rsidRDefault="004A243C" w:rsidP="001B4F26">
      <w:pPr>
        <w:jc w:val="both"/>
        <w:rPr>
          <w:rFonts w:ascii="Arial" w:hAnsi="Arial" w:cs="Arial"/>
        </w:rPr>
      </w:pPr>
      <w:r w:rsidRPr="002E58FE">
        <w:rPr>
          <w:rFonts w:ascii="Arial" w:hAnsi="Arial" w:cs="Arial"/>
        </w:rPr>
        <w:t>5</w:t>
      </w:r>
      <w:r w:rsidR="001B4F26" w:rsidRPr="002E58FE">
        <w:rPr>
          <w:rFonts w:ascii="Arial" w:hAnsi="Arial" w:cs="Arial"/>
        </w:rPr>
        <w:t>.1. Para o esclarecimento de dúvidas e informações diversas, o candidato deverá entrar em contato com a Secretaria Municipal de Educação</w:t>
      </w:r>
      <w:r w:rsidR="0099785E" w:rsidRPr="002E58FE">
        <w:rPr>
          <w:rFonts w:ascii="Arial" w:hAnsi="Arial" w:cs="Arial"/>
        </w:rPr>
        <w:t xml:space="preserve"> por meio</w:t>
      </w:r>
      <w:r w:rsidR="001B4F26" w:rsidRPr="002E58FE">
        <w:rPr>
          <w:rFonts w:ascii="Arial" w:hAnsi="Arial" w:cs="Arial"/>
        </w:rPr>
        <w:t xml:space="preserve"> do e-mail </w:t>
      </w:r>
      <w:hyperlink r:id="rId8" w:history="1">
        <w:r w:rsidR="001B4F26" w:rsidRPr="002E58FE">
          <w:rPr>
            <w:rStyle w:val="Hyperlink"/>
            <w:rFonts w:ascii="Arial" w:hAnsi="Arial" w:cs="Arial"/>
          </w:rPr>
          <w:t>educacao@miracema.rj.gov.br</w:t>
        </w:r>
      </w:hyperlink>
      <w:r w:rsidR="001B4F26" w:rsidRPr="002E58FE">
        <w:rPr>
          <w:rFonts w:ascii="Arial" w:hAnsi="Arial" w:cs="Arial"/>
        </w:rPr>
        <w:t xml:space="preserve"> </w:t>
      </w:r>
    </w:p>
    <w:p w14:paraId="35990A29" w14:textId="66166557" w:rsidR="001B4F26" w:rsidRPr="002E58FE" w:rsidRDefault="004A243C" w:rsidP="001B4F26">
      <w:pPr>
        <w:jc w:val="both"/>
        <w:rPr>
          <w:rFonts w:ascii="Arial" w:hAnsi="Arial" w:cs="Arial"/>
        </w:rPr>
      </w:pPr>
      <w:r w:rsidRPr="002E58FE">
        <w:rPr>
          <w:rFonts w:ascii="Arial" w:hAnsi="Arial" w:cs="Arial"/>
        </w:rPr>
        <w:t>5</w:t>
      </w:r>
      <w:r w:rsidR="001B4F26" w:rsidRPr="002E58FE">
        <w:rPr>
          <w:rFonts w:ascii="Arial" w:hAnsi="Arial" w:cs="Arial"/>
        </w:rPr>
        <w:t xml:space="preserve">.2. O ato de inscrição importa no conhecimento das instruções e na aceitação total das condições do Processo, fixadas neste Edital. </w:t>
      </w:r>
    </w:p>
    <w:p w14:paraId="6D78B4AD" w14:textId="5A7F7B7E" w:rsidR="001B4F26" w:rsidRPr="002E58FE" w:rsidRDefault="004A243C" w:rsidP="001B4F26">
      <w:pPr>
        <w:jc w:val="both"/>
        <w:rPr>
          <w:rFonts w:ascii="Arial" w:hAnsi="Arial" w:cs="Arial"/>
        </w:rPr>
      </w:pPr>
      <w:r w:rsidRPr="002E58FE">
        <w:rPr>
          <w:rFonts w:ascii="Arial" w:hAnsi="Arial" w:cs="Arial"/>
        </w:rPr>
        <w:t>5</w:t>
      </w:r>
      <w:r w:rsidR="001B4F26" w:rsidRPr="002E58FE">
        <w:rPr>
          <w:rFonts w:ascii="Arial" w:hAnsi="Arial" w:cs="Arial"/>
        </w:rPr>
        <w:t>.3. A inexatidão das afirmativas e/ou irregularidades dos documentos apresentados pelo candidato verificadas a qualquer tempo, em especial por ocasião da sua admissão, acarretarão a nulidade da inscrição e a desclassificação dele do Processo de Seleção, sem prejuízo de medidas de ordem administrativa, civil e criminal.</w:t>
      </w:r>
    </w:p>
    <w:p w14:paraId="79E4F08F" w14:textId="1EF47C72" w:rsidR="001B4F26" w:rsidRPr="002E58FE" w:rsidRDefault="004A243C" w:rsidP="001B4F26">
      <w:pPr>
        <w:jc w:val="both"/>
        <w:rPr>
          <w:rFonts w:ascii="Arial" w:hAnsi="Arial" w:cs="Arial"/>
        </w:rPr>
      </w:pPr>
      <w:r w:rsidRPr="002E58FE">
        <w:rPr>
          <w:rFonts w:ascii="Arial" w:hAnsi="Arial" w:cs="Arial"/>
        </w:rPr>
        <w:t>5</w:t>
      </w:r>
      <w:r w:rsidR="001B4F26" w:rsidRPr="002E58FE">
        <w:rPr>
          <w:rFonts w:ascii="Arial" w:hAnsi="Arial" w:cs="Arial"/>
        </w:rPr>
        <w:t xml:space="preserve">.4. Os casos omissos neste Edital serão resolvidos pela Comissão Organizadora. </w:t>
      </w:r>
    </w:p>
    <w:p w14:paraId="133E20DC" w14:textId="3717481D" w:rsidR="001B4F26" w:rsidRPr="002E58FE" w:rsidRDefault="004A243C" w:rsidP="001B4F26">
      <w:pPr>
        <w:jc w:val="both"/>
        <w:rPr>
          <w:rFonts w:ascii="Arial" w:hAnsi="Arial" w:cs="Arial"/>
        </w:rPr>
      </w:pPr>
      <w:r w:rsidRPr="002E58FE">
        <w:rPr>
          <w:rFonts w:ascii="Arial" w:hAnsi="Arial" w:cs="Arial"/>
        </w:rPr>
        <w:t>5</w:t>
      </w:r>
      <w:r w:rsidR="001B4F26" w:rsidRPr="002E58FE">
        <w:rPr>
          <w:rFonts w:ascii="Arial" w:hAnsi="Arial" w:cs="Arial"/>
        </w:rPr>
        <w:t>.5. Para dirimir eventuais questões oriundas deste Processo, que não possam ser resolvidas pela Comissão Organizadora, fica eleito o Foro da Comarca de Miracema, com a exclusão de qualquer outro, por mais privilegiado que seja.</w:t>
      </w:r>
    </w:p>
    <w:p w14:paraId="28161C76" w14:textId="6BFB5A60" w:rsidR="004A243C" w:rsidRPr="002E58FE" w:rsidRDefault="004A243C" w:rsidP="004A243C">
      <w:pPr>
        <w:jc w:val="center"/>
        <w:rPr>
          <w:rFonts w:ascii="Arial" w:hAnsi="Arial" w:cs="Arial"/>
        </w:rPr>
      </w:pPr>
      <w:r w:rsidRPr="002E58FE">
        <w:rPr>
          <w:rFonts w:ascii="Arial" w:hAnsi="Arial" w:cs="Arial"/>
        </w:rPr>
        <w:t xml:space="preserve">Miracema, </w:t>
      </w:r>
      <w:r w:rsidR="0099785E" w:rsidRPr="002E58FE">
        <w:rPr>
          <w:rFonts w:ascii="Arial" w:hAnsi="Arial" w:cs="Arial"/>
        </w:rPr>
        <w:t>29</w:t>
      </w:r>
      <w:r w:rsidRPr="002E58FE">
        <w:rPr>
          <w:rFonts w:ascii="Arial" w:hAnsi="Arial" w:cs="Arial"/>
        </w:rPr>
        <w:t xml:space="preserve"> de </w:t>
      </w:r>
      <w:r w:rsidR="0099785E" w:rsidRPr="002E58FE">
        <w:rPr>
          <w:rFonts w:ascii="Arial" w:hAnsi="Arial" w:cs="Arial"/>
        </w:rPr>
        <w:t>agosto</w:t>
      </w:r>
      <w:r w:rsidRPr="002E58FE">
        <w:rPr>
          <w:rFonts w:ascii="Arial" w:hAnsi="Arial" w:cs="Arial"/>
        </w:rPr>
        <w:t xml:space="preserve"> de 2025.</w:t>
      </w:r>
    </w:p>
    <w:p w14:paraId="08E34DA5" w14:textId="18DCDBF8" w:rsidR="004A243C" w:rsidRPr="002E58FE" w:rsidRDefault="004A243C" w:rsidP="004A243C">
      <w:pPr>
        <w:spacing w:after="0"/>
        <w:jc w:val="center"/>
        <w:rPr>
          <w:rFonts w:ascii="Arial" w:hAnsi="Arial" w:cs="Arial"/>
        </w:rPr>
      </w:pPr>
      <w:r w:rsidRPr="002E58FE">
        <w:rPr>
          <w:rFonts w:ascii="Arial" w:hAnsi="Arial" w:cs="Arial"/>
        </w:rPr>
        <w:t>___</w:t>
      </w:r>
      <w:r w:rsidR="0099785E" w:rsidRPr="002E58FE">
        <w:rPr>
          <w:rFonts w:ascii="Arial" w:hAnsi="Arial" w:cs="Arial"/>
        </w:rPr>
        <w:t>___________</w:t>
      </w:r>
      <w:r w:rsidRPr="002E58FE">
        <w:rPr>
          <w:rFonts w:ascii="Arial" w:hAnsi="Arial" w:cs="Arial"/>
        </w:rPr>
        <w:t>_______________________________</w:t>
      </w:r>
    </w:p>
    <w:p w14:paraId="3B1204ED" w14:textId="5227A013" w:rsidR="004A243C" w:rsidRPr="002E58FE" w:rsidRDefault="0099785E" w:rsidP="004A243C">
      <w:pPr>
        <w:spacing w:after="0"/>
        <w:jc w:val="center"/>
        <w:rPr>
          <w:rFonts w:ascii="Arial" w:hAnsi="Arial" w:cs="Arial"/>
          <w:b/>
          <w:bCs/>
        </w:rPr>
      </w:pPr>
      <w:r w:rsidRPr="002E58FE">
        <w:rPr>
          <w:rFonts w:ascii="Arial" w:hAnsi="Arial" w:cs="Arial"/>
          <w:b/>
          <w:bCs/>
        </w:rPr>
        <w:t xml:space="preserve">Dra. AMANDA </w:t>
      </w:r>
      <w:proofErr w:type="spellStart"/>
      <w:r w:rsidRPr="002E58FE">
        <w:rPr>
          <w:rFonts w:ascii="Arial" w:hAnsi="Arial" w:cs="Arial"/>
          <w:b/>
          <w:bCs/>
        </w:rPr>
        <w:t>BERSACULA</w:t>
      </w:r>
      <w:proofErr w:type="spellEnd"/>
      <w:r w:rsidRPr="002E58FE">
        <w:rPr>
          <w:rFonts w:ascii="Arial" w:hAnsi="Arial" w:cs="Arial"/>
          <w:b/>
          <w:bCs/>
        </w:rPr>
        <w:t xml:space="preserve"> DE AZEVEDO</w:t>
      </w:r>
    </w:p>
    <w:p w14:paraId="54C018F1" w14:textId="4B62239B" w:rsidR="004A243C" w:rsidRPr="002E58FE" w:rsidRDefault="0099785E" w:rsidP="004A243C">
      <w:pPr>
        <w:spacing w:after="0"/>
        <w:jc w:val="center"/>
        <w:rPr>
          <w:rFonts w:ascii="Arial" w:hAnsi="Arial" w:cs="Arial"/>
        </w:rPr>
      </w:pPr>
      <w:r w:rsidRPr="002E58FE">
        <w:rPr>
          <w:rFonts w:ascii="Arial" w:hAnsi="Arial" w:cs="Arial"/>
        </w:rPr>
        <w:t>Secretária Municipal de Educação de Miracema</w:t>
      </w:r>
    </w:p>
    <w:p w14:paraId="14325529" w14:textId="1E43A220" w:rsidR="0099785E" w:rsidRPr="002E58FE" w:rsidRDefault="0099785E" w:rsidP="004A243C">
      <w:pPr>
        <w:spacing w:after="0"/>
        <w:jc w:val="center"/>
        <w:rPr>
          <w:rFonts w:ascii="Arial" w:hAnsi="Arial" w:cs="Arial"/>
        </w:rPr>
      </w:pPr>
      <w:r w:rsidRPr="002E58FE">
        <w:rPr>
          <w:rFonts w:ascii="Arial" w:hAnsi="Arial" w:cs="Arial"/>
        </w:rPr>
        <w:t>Portaria nº 005/2025</w:t>
      </w:r>
    </w:p>
    <w:p w14:paraId="0574187D" w14:textId="77777777" w:rsidR="004A243C" w:rsidRPr="002E58FE" w:rsidRDefault="004A243C" w:rsidP="004A243C">
      <w:pPr>
        <w:jc w:val="center"/>
        <w:rPr>
          <w:rFonts w:ascii="Arial" w:hAnsi="Arial" w:cs="Arial"/>
        </w:rPr>
      </w:pPr>
    </w:p>
    <w:p w14:paraId="5FF3D08A" w14:textId="77777777" w:rsidR="002E58FE" w:rsidRDefault="002E58FE">
      <w:pPr>
        <w:rPr>
          <w:rFonts w:ascii="Arial" w:hAnsi="Arial" w:cs="Arial"/>
        </w:rPr>
      </w:pPr>
      <w:r>
        <w:rPr>
          <w:rFonts w:ascii="Arial" w:hAnsi="Arial" w:cs="Arial"/>
        </w:rPr>
        <w:br w:type="page"/>
      </w:r>
    </w:p>
    <w:p w14:paraId="52510864" w14:textId="3FB36343" w:rsidR="004A243C" w:rsidRPr="002E58FE" w:rsidRDefault="004A243C" w:rsidP="002E58FE">
      <w:pPr>
        <w:jc w:val="center"/>
        <w:rPr>
          <w:rFonts w:ascii="Arial" w:hAnsi="Arial" w:cs="Arial"/>
          <w:b/>
          <w:bCs/>
        </w:rPr>
      </w:pPr>
      <w:bookmarkStart w:id="0" w:name="_GoBack"/>
      <w:bookmarkEnd w:id="0"/>
      <w:r w:rsidRPr="002E58FE">
        <w:rPr>
          <w:rFonts w:ascii="Arial" w:hAnsi="Arial" w:cs="Arial"/>
          <w:b/>
          <w:bCs/>
          <w:sz w:val="40"/>
          <w:szCs w:val="40"/>
        </w:rPr>
        <w:lastRenderedPageBreak/>
        <w:t>ANEXO I</w:t>
      </w:r>
    </w:p>
    <w:p w14:paraId="186BC6B0" w14:textId="4166649E" w:rsidR="004A243C" w:rsidRPr="002E58FE" w:rsidRDefault="004A243C" w:rsidP="004A243C">
      <w:pPr>
        <w:jc w:val="center"/>
        <w:rPr>
          <w:rFonts w:ascii="Arial" w:hAnsi="Arial" w:cs="Arial"/>
          <w:b/>
          <w:bCs/>
          <w:sz w:val="24"/>
          <w:szCs w:val="24"/>
        </w:rPr>
      </w:pPr>
      <w:r w:rsidRPr="002E58FE">
        <w:rPr>
          <w:rFonts w:ascii="Arial" w:hAnsi="Arial" w:cs="Arial"/>
          <w:b/>
          <w:bCs/>
          <w:sz w:val="24"/>
          <w:szCs w:val="24"/>
        </w:rPr>
        <w:t>Relação de Unidades Educacionais</w:t>
      </w:r>
      <w:r w:rsidR="00CE622D" w:rsidRPr="002E58FE">
        <w:rPr>
          <w:rFonts w:ascii="Arial" w:hAnsi="Arial" w:cs="Arial"/>
          <w:b/>
          <w:bCs/>
          <w:sz w:val="24"/>
          <w:szCs w:val="24"/>
        </w:rPr>
        <w:t xml:space="preserve"> que participarão do Processo de Consulta Pública</w:t>
      </w:r>
    </w:p>
    <w:tbl>
      <w:tblPr>
        <w:tblW w:w="9493" w:type="dxa"/>
        <w:tblCellMar>
          <w:left w:w="70" w:type="dxa"/>
          <w:right w:w="70" w:type="dxa"/>
        </w:tblCellMar>
        <w:tblLook w:val="04A0" w:firstRow="1" w:lastRow="0" w:firstColumn="1" w:lastColumn="0" w:noHBand="0" w:noVBand="1"/>
      </w:tblPr>
      <w:tblGrid>
        <w:gridCol w:w="3500"/>
        <w:gridCol w:w="5993"/>
      </w:tblGrid>
      <w:tr w:rsidR="00326356" w:rsidRPr="002E58FE" w14:paraId="7DFAF2E0" w14:textId="77777777" w:rsidTr="00326356">
        <w:trPr>
          <w:trHeight w:val="390"/>
        </w:trPr>
        <w:tc>
          <w:tcPr>
            <w:tcW w:w="3500" w:type="dxa"/>
            <w:tcBorders>
              <w:top w:val="single" w:sz="4" w:space="0" w:color="auto"/>
              <w:left w:val="single" w:sz="4" w:space="0" w:color="auto"/>
              <w:bottom w:val="single" w:sz="4" w:space="0" w:color="auto"/>
              <w:right w:val="single" w:sz="4" w:space="0" w:color="auto"/>
            </w:tcBorders>
            <w:shd w:val="clear" w:color="000000" w:fill="D1D1D1"/>
            <w:noWrap/>
            <w:vAlign w:val="center"/>
            <w:hideMark/>
          </w:tcPr>
          <w:p w14:paraId="0373BD2D" w14:textId="77777777" w:rsidR="00326356" w:rsidRPr="002E58FE" w:rsidRDefault="00326356" w:rsidP="00326356">
            <w:pPr>
              <w:spacing w:after="0" w:line="240" w:lineRule="auto"/>
              <w:jc w:val="center"/>
              <w:rPr>
                <w:rFonts w:ascii="Arial" w:eastAsia="Times New Roman" w:hAnsi="Arial" w:cs="Arial"/>
                <w:b/>
                <w:bCs/>
                <w:color w:val="000000"/>
                <w:kern w:val="0"/>
                <w:lang w:eastAsia="pt-BR"/>
                <w14:ligatures w14:val="none"/>
              </w:rPr>
            </w:pPr>
            <w:r w:rsidRPr="002E58FE">
              <w:rPr>
                <w:rFonts w:ascii="Arial" w:eastAsia="Times New Roman" w:hAnsi="Arial" w:cs="Arial"/>
                <w:b/>
                <w:bCs/>
                <w:color w:val="000000"/>
                <w:kern w:val="0"/>
                <w:lang w:eastAsia="pt-BR"/>
                <w14:ligatures w14:val="none"/>
              </w:rPr>
              <w:t>ESCOLA</w:t>
            </w:r>
          </w:p>
        </w:tc>
        <w:tc>
          <w:tcPr>
            <w:tcW w:w="5993" w:type="dxa"/>
            <w:tcBorders>
              <w:top w:val="single" w:sz="4" w:space="0" w:color="auto"/>
              <w:left w:val="nil"/>
              <w:bottom w:val="single" w:sz="4" w:space="0" w:color="auto"/>
              <w:right w:val="single" w:sz="4" w:space="0" w:color="auto"/>
            </w:tcBorders>
            <w:shd w:val="clear" w:color="000000" w:fill="D1D1D1"/>
            <w:noWrap/>
            <w:vAlign w:val="center"/>
            <w:hideMark/>
          </w:tcPr>
          <w:p w14:paraId="0A2D113C" w14:textId="77777777" w:rsidR="00326356" w:rsidRPr="002E58FE" w:rsidRDefault="00326356" w:rsidP="00326356">
            <w:pPr>
              <w:spacing w:after="0" w:line="240" w:lineRule="auto"/>
              <w:jc w:val="center"/>
              <w:rPr>
                <w:rFonts w:ascii="Arial" w:eastAsia="Times New Roman" w:hAnsi="Arial" w:cs="Arial"/>
                <w:b/>
                <w:bCs/>
                <w:color w:val="000000"/>
                <w:kern w:val="0"/>
                <w:lang w:eastAsia="pt-BR"/>
                <w14:ligatures w14:val="none"/>
              </w:rPr>
            </w:pPr>
            <w:r w:rsidRPr="002E58FE">
              <w:rPr>
                <w:rFonts w:ascii="Arial" w:eastAsia="Times New Roman" w:hAnsi="Arial" w:cs="Arial"/>
                <w:b/>
                <w:bCs/>
                <w:color w:val="000000"/>
                <w:kern w:val="0"/>
                <w:lang w:eastAsia="pt-BR"/>
                <w14:ligatures w14:val="none"/>
              </w:rPr>
              <w:t>ENDEREÇO</w:t>
            </w:r>
          </w:p>
        </w:tc>
      </w:tr>
      <w:tr w:rsidR="00326356" w:rsidRPr="002E58FE" w14:paraId="50694A99"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1F44718A"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proofErr w:type="gramStart"/>
            <w:r w:rsidRPr="002E58FE">
              <w:rPr>
                <w:rFonts w:ascii="Arial" w:eastAsia="Times New Roman" w:hAnsi="Arial" w:cs="Arial"/>
                <w:color w:val="000000"/>
                <w:kern w:val="0"/>
                <w:lang w:eastAsia="pt-BR"/>
                <w14:ligatures w14:val="none"/>
              </w:rPr>
              <w:t>E.M. Archimedes R.</w:t>
            </w:r>
            <w:proofErr w:type="gramEnd"/>
            <w:r w:rsidRPr="002E58FE">
              <w:rPr>
                <w:rFonts w:ascii="Arial" w:eastAsia="Times New Roman" w:hAnsi="Arial" w:cs="Arial"/>
                <w:color w:val="000000"/>
                <w:kern w:val="0"/>
                <w:lang w:eastAsia="pt-BR"/>
                <w14:ligatures w14:val="none"/>
              </w:rPr>
              <w:t xml:space="preserve"> de Barros</w:t>
            </w:r>
          </w:p>
        </w:tc>
        <w:tc>
          <w:tcPr>
            <w:tcW w:w="5993" w:type="dxa"/>
            <w:tcBorders>
              <w:top w:val="nil"/>
              <w:left w:val="nil"/>
              <w:bottom w:val="single" w:sz="4" w:space="0" w:color="auto"/>
              <w:right w:val="single" w:sz="4" w:space="0" w:color="auto"/>
            </w:tcBorders>
            <w:noWrap/>
            <w:vAlign w:val="center"/>
            <w:hideMark/>
          </w:tcPr>
          <w:p w14:paraId="1FC47FD8"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Avenida Eiras, nº 767, Pontilhão do Rosa.</w:t>
            </w:r>
          </w:p>
        </w:tc>
      </w:tr>
      <w:tr w:rsidR="00326356" w:rsidRPr="002E58FE" w14:paraId="4E34DF13"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725FB435"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Dr. Sebastião Bruno</w:t>
            </w:r>
          </w:p>
        </w:tc>
        <w:tc>
          <w:tcPr>
            <w:tcW w:w="5993" w:type="dxa"/>
            <w:tcBorders>
              <w:top w:val="nil"/>
              <w:left w:val="nil"/>
              <w:bottom w:val="single" w:sz="4" w:space="0" w:color="auto"/>
              <w:right w:val="single" w:sz="4" w:space="0" w:color="auto"/>
            </w:tcBorders>
            <w:noWrap/>
            <w:vAlign w:val="center"/>
            <w:hideMark/>
          </w:tcPr>
          <w:p w14:paraId="5C915348"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Maria Teresa S. Linhares, nº 260, Praça da Juventude.</w:t>
            </w:r>
          </w:p>
        </w:tc>
      </w:tr>
      <w:tr w:rsidR="00326356" w:rsidRPr="002E58FE" w14:paraId="53DD60EC"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5D5EC7A6"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Homero Linhares</w:t>
            </w:r>
          </w:p>
        </w:tc>
        <w:tc>
          <w:tcPr>
            <w:tcW w:w="5993" w:type="dxa"/>
            <w:tcBorders>
              <w:top w:val="nil"/>
              <w:left w:val="nil"/>
              <w:bottom w:val="single" w:sz="4" w:space="0" w:color="auto"/>
              <w:right w:val="single" w:sz="4" w:space="0" w:color="auto"/>
            </w:tcBorders>
            <w:noWrap/>
            <w:vAlign w:val="center"/>
            <w:hideMark/>
          </w:tcPr>
          <w:p w14:paraId="181E0CCA"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Deodato Linhares, nº 800, Nossa Senhora Aparecida.</w:t>
            </w:r>
          </w:p>
        </w:tc>
      </w:tr>
      <w:tr w:rsidR="00326356" w:rsidRPr="002E58FE" w14:paraId="381E34B1"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6EDC18C5"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 xml:space="preserve">E.M. Salim </w:t>
            </w:r>
            <w:proofErr w:type="spellStart"/>
            <w:r w:rsidRPr="002E58FE">
              <w:rPr>
                <w:rFonts w:ascii="Arial" w:eastAsia="Times New Roman" w:hAnsi="Arial" w:cs="Arial"/>
                <w:color w:val="000000"/>
                <w:kern w:val="0"/>
                <w:lang w:eastAsia="pt-BR"/>
                <w14:ligatures w14:val="none"/>
              </w:rPr>
              <w:t>Bou-Issa</w:t>
            </w:r>
            <w:proofErr w:type="spellEnd"/>
          </w:p>
        </w:tc>
        <w:tc>
          <w:tcPr>
            <w:tcW w:w="5993" w:type="dxa"/>
            <w:tcBorders>
              <w:top w:val="nil"/>
              <w:left w:val="nil"/>
              <w:bottom w:val="single" w:sz="4" w:space="0" w:color="auto"/>
              <w:right w:val="single" w:sz="4" w:space="0" w:color="auto"/>
            </w:tcBorders>
            <w:noWrap/>
            <w:vAlign w:val="center"/>
            <w:hideMark/>
          </w:tcPr>
          <w:p w14:paraId="0CAF3202"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Maria Ferreira da Silva, Vila José de Carvalho, s/n.</w:t>
            </w:r>
          </w:p>
        </w:tc>
      </w:tr>
      <w:tr w:rsidR="00326356" w:rsidRPr="002E58FE" w14:paraId="06548B15"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79D84C74"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Prof.ª. Maria dos Anjos S. Tostes</w:t>
            </w:r>
          </w:p>
        </w:tc>
        <w:tc>
          <w:tcPr>
            <w:tcW w:w="5993" w:type="dxa"/>
            <w:tcBorders>
              <w:top w:val="nil"/>
              <w:left w:val="nil"/>
              <w:bottom w:val="single" w:sz="4" w:space="0" w:color="auto"/>
              <w:right w:val="single" w:sz="4" w:space="0" w:color="auto"/>
            </w:tcBorders>
            <w:noWrap/>
            <w:vAlign w:val="center"/>
            <w:hideMark/>
          </w:tcPr>
          <w:p w14:paraId="79F9FC64"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 xml:space="preserve">Rua João </w:t>
            </w:r>
            <w:proofErr w:type="spellStart"/>
            <w:r w:rsidRPr="002E58FE">
              <w:rPr>
                <w:rFonts w:ascii="Arial" w:eastAsia="Times New Roman" w:hAnsi="Arial" w:cs="Arial"/>
                <w:color w:val="000000"/>
                <w:kern w:val="0"/>
                <w:lang w:eastAsia="pt-BR"/>
                <w14:ligatures w14:val="none"/>
              </w:rPr>
              <w:t>Schelck</w:t>
            </w:r>
            <w:proofErr w:type="spellEnd"/>
            <w:r w:rsidRPr="002E58FE">
              <w:rPr>
                <w:rFonts w:ascii="Arial" w:eastAsia="Times New Roman" w:hAnsi="Arial" w:cs="Arial"/>
                <w:color w:val="000000"/>
                <w:kern w:val="0"/>
                <w:lang w:eastAsia="pt-BR"/>
                <w14:ligatures w14:val="none"/>
              </w:rPr>
              <w:t>, nº 10, Morro da Jovem.</w:t>
            </w:r>
          </w:p>
        </w:tc>
      </w:tr>
      <w:tr w:rsidR="00326356" w:rsidRPr="002E58FE" w14:paraId="46FF370A"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746856C1" w14:textId="77777777" w:rsidR="00326356" w:rsidRPr="002E58FE" w:rsidRDefault="00326356" w:rsidP="00326356">
            <w:pPr>
              <w:spacing w:after="0" w:line="240" w:lineRule="auto"/>
              <w:jc w:val="both"/>
              <w:rPr>
                <w:rFonts w:ascii="Arial" w:eastAsia="Times New Roman" w:hAnsi="Arial" w:cs="Arial"/>
                <w:color w:val="000000"/>
                <w:kern w:val="0"/>
                <w:lang w:val="en-US" w:eastAsia="pt-BR"/>
                <w14:ligatures w14:val="none"/>
              </w:rPr>
            </w:pPr>
            <w:r w:rsidRPr="002E58FE">
              <w:rPr>
                <w:rFonts w:ascii="Arial" w:eastAsia="Times New Roman" w:hAnsi="Arial" w:cs="Arial"/>
                <w:color w:val="000000"/>
                <w:kern w:val="0"/>
                <w:lang w:val="en-US" w:eastAsia="pt-BR"/>
                <w14:ligatures w14:val="none"/>
              </w:rPr>
              <w:t xml:space="preserve">E.M. Prof. Darcy </w:t>
            </w:r>
            <w:proofErr w:type="spellStart"/>
            <w:r w:rsidRPr="002E58FE">
              <w:rPr>
                <w:rFonts w:ascii="Arial" w:eastAsia="Times New Roman" w:hAnsi="Arial" w:cs="Arial"/>
                <w:color w:val="000000"/>
                <w:kern w:val="0"/>
                <w:lang w:val="en-US" w:eastAsia="pt-BR"/>
                <w14:ligatures w14:val="none"/>
              </w:rPr>
              <w:t>Annibal</w:t>
            </w:r>
            <w:proofErr w:type="spellEnd"/>
          </w:p>
        </w:tc>
        <w:tc>
          <w:tcPr>
            <w:tcW w:w="5993" w:type="dxa"/>
            <w:tcBorders>
              <w:top w:val="nil"/>
              <w:left w:val="nil"/>
              <w:bottom w:val="single" w:sz="4" w:space="0" w:color="auto"/>
              <w:right w:val="single" w:sz="4" w:space="0" w:color="auto"/>
            </w:tcBorders>
            <w:noWrap/>
            <w:vAlign w:val="center"/>
            <w:hideMark/>
          </w:tcPr>
          <w:p w14:paraId="61D517CE"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Avenida Carvalho, nº 443, Santa Teresa.</w:t>
            </w:r>
          </w:p>
        </w:tc>
      </w:tr>
      <w:tr w:rsidR="00326356" w:rsidRPr="002E58FE" w14:paraId="68D2A5AF"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47EF687A"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Capitão João Bueno</w:t>
            </w:r>
          </w:p>
        </w:tc>
        <w:tc>
          <w:tcPr>
            <w:tcW w:w="5993" w:type="dxa"/>
            <w:tcBorders>
              <w:top w:val="nil"/>
              <w:left w:val="nil"/>
              <w:bottom w:val="single" w:sz="4" w:space="0" w:color="auto"/>
              <w:right w:val="single" w:sz="4" w:space="0" w:color="auto"/>
            </w:tcBorders>
            <w:noWrap/>
            <w:vAlign w:val="center"/>
            <w:hideMark/>
          </w:tcPr>
          <w:p w14:paraId="4687F519"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Eduardo Alves Silva, nº 15, Rodagem.</w:t>
            </w:r>
          </w:p>
        </w:tc>
      </w:tr>
      <w:tr w:rsidR="00326356" w:rsidRPr="002E58FE" w14:paraId="5DDBCD31"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742B1019"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Genuíno A. de Siqueira</w:t>
            </w:r>
          </w:p>
        </w:tc>
        <w:tc>
          <w:tcPr>
            <w:tcW w:w="5993" w:type="dxa"/>
            <w:tcBorders>
              <w:top w:val="nil"/>
              <w:left w:val="nil"/>
              <w:bottom w:val="single" w:sz="4" w:space="0" w:color="auto"/>
              <w:right w:val="single" w:sz="4" w:space="0" w:color="auto"/>
            </w:tcBorders>
            <w:noWrap/>
            <w:vAlign w:val="center"/>
            <w:hideMark/>
          </w:tcPr>
          <w:p w14:paraId="33159402"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 xml:space="preserve">Rua </w:t>
            </w:r>
            <w:proofErr w:type="spellStart"/>
            <w:r w:rsidRPr="002E58FE">
              <w:rPr>
                <w:rFonts w:ascii="Arial" w:eastAsia="Times New Roman" w:hAnsi="Arial" w:cs="Arial"/>
                <w:color w:val="000000"/>
                <w:kern w:val="0"/>
                <w:lang w:eastAsia="pt-BR"/>
                <w14:ligatures w14:val="none"/>
              </w:rPr>
              <w:t>Melquíades</w:t>
            </w:r>
            <w:proofErr w:type="spellEnd"/>
            <w:r w:rsidRPr="002E58FE">
              <w:rPr>
                <w:rFonts w:ascii="Arial" w:eastAsia="Times New Roman" w:hAnsi="Arial" w:cs="Arial"/>
                <w:color w:val="000000"/>
                <w:kern w:val="0"/>
                <w:lang w:eastAsia="pt-BR"/>
                <w14:ligatures w14:val="none"/>
              </w:rPr>
              <w:t xml:space="preserve"> Picanço, nº 955, Hospital.</w:t>
            </w:r>
          </w:p>
        </w:tc>
      </w:tr>
      <w:tr w:rsidR="00326356" w:rsidRPr="002E58FE" w14:paraId="0F6248F3"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545BC10B"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Silvestre Mercante</w:t>
            </w:r>
          </w:p>
        </w:tc>
        <w:tc>
          <w:tcPr>
            <w:tcW w:w="5993" w:type="dxa"/>
            <w:tcBorders>
              <w:top w:val="nil"/>
              <w:left w:val="nil"/>
              <w:bottom w:val="single" w:sz="4" w:space="0" w:color="auto"/>
              <w:right w:val="single" w:sz="4" w:space="0" w:color="auto"/>
            </w:tcBorders>
            <w:noWrap/>
            <w:vAlign w:val="center"/>
            <w:hideMark/>
          </w:tcPr>
          <w:p w14:paraId="5F09A094"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Coronel Pedro Bastos, nº 919, Venda das Flores.</w:t>
            </w:r>
          </w:p>
        </w:tc>
      </w:tr>
      <w:tr w:rsidR="00326356" w:rsidRPr="002E58FE" w14:paraId="767183DB"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48955D6E" w14:textId="2E006DF2"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proofErr w:type="gramStart"/>
            <w:r w:rsidRPr="002E58FE">
              <w:rPr>
                <w:rFonts w:ascii="Arial" w:eastAsia="Times New Roman" w:hAnsi="Arial" w:cs="Arial"/>
                <w:color w:val="000000"/>
                <w:kern w:val="0"/>
                <w:lang w:eastAsia="pt-BR"/>
                <w14:ligatures w14:val="none"/>
              </w:rPr>
              <w:t>E.M. Dr. Ferreira</w:t>
            </w:r>
            <w:proofErr w:type="gramEnd"/>
            <w:r w:rsidRPr="002E58FE">
              <w:rPr>
                <w:rFonts w:ascii="Arial" w:eastAsia="Times New Roman" w:hAnsi="Arial" w:cs="Arial"/>
                <w:color w:val="000000"/>
                <w:kern w:val="0"/>
                <w:lang w:eastAsia="pt-BR"/>
                <w14:ligatures w14:val="none"/>
              </w:rPr>
              <w:t xml:space="preserve"> da Luz</w:t>
            </w:r>
            <w:r w:rsidR="00314DC1" w:rsidRPr="002E58FE">
              <w:rPr>
                <w:rFonts w:ascii="Arial" w:eastAsia="Times New Roman" w:hAnsi="Arial" w:cs="Arial"/>
                <w:color w:val="000000"/>
                <w:kern w:val="0"/>
                <w:lang w:eastAsia="pt-BR"/>
                <w14:ligatures w14:val="none"/>
              </w:rPr>
              <w:t xml:space="preserve"> </w:t>
            </w:r>
            <w:r w:rsidR="00314DC1" w:rsidRPr="002E58FE">
              <w:rPr>
                <w:rFonts w:ascii="Arial" w:eastAsia="Times New Roman" w:hAnsi="Arial" w:cs="Arial"/>
                <w:b/>
                <w:bCs/>
                <w:color w:val="000000"/>
                <w:kern w:val="0"/>
                <w:lang w:eastAsia="pt-BR"/>
                <w14:ligatures w14:val="none"/>
              </w:rPr>
              <w:t>(*)</w:t>
            </w:r>
          </w:p>
        </w:tc>
        <w:tc>
          <w:tcPr>
            <w:tcW w:w="5993" w:type="dxa"/>
            <w:tcBorders>
              <w:top w:val="nil"/>
              <w:left w:val="nil"/>
              <w:bottom w:val="single" w:sz="4" w:space="0" w:color="auto"/>
              <w:right w:val="single" w:sz="4" w:space="0" w:color="auto"/>
            </w:tcBorders>
            <w:noWrap/>
            <w:vAlign w:val="center"/>
            <w:hideMark/>
          </w:tcPr>
          <w:p w14:paraId="252E25EC"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Matoso Maia, nº 316, Centro.</w:t>
            </w:r>
          </w:p>
        </w:tc>
      </w:tr>
      <w:tr w:rsidR="00326356" w:rsidRPr="002E58FE" w14:paraId="772FDB30"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7BDC6071" w14:textId="60D99FD3"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Prof.ª. Solange Coutinho Moreira</w:t>
            </w:r>
            <w:r w:rsidR="00314DC1" w:rsidRPr="002E58FE">
              <w:rPr>
                <w:rFonts w:ascii="Arial" w:eastAsia="Times New Roman" w:hAnsi="Arial" w:cs="Arial"/>
                <w:color w:val="000000"/>
                <w:kern w:val="0"/>
                <w:lang w:eastAsia="pt-BR"/>
                <w14:ligatures w14:val="none"/>
              </w:rPr>
              <w:t xml:space="preserve"> </w:t>
            </w:r>
            <w:r w:rsidR="00314DC1" w:rsidRPr="002E58FE">
              <w:rPr>
                <w:rFonts w:ascii="Arial" w:eastAsia="Times New Roman" w:hAnsi="Arial" w:cs="Arial"/>
                <w:b/>
                <w:bCs/>
                <w:color w:val="000000"/>
                <w:kern w:val="0"/>
                <w:lang w:eastAsia="pt-BR"/>
                <w14:ligatures w14:val="none"/>
              </w:rPr>
              <w:t>(*)</w:t>
            </w:r>
          </w:p>
        </w:tc>
        <w:tc>
          <w:tcPr>
            <w:tcW w:w="5993" w:type="dxa"/>
            <w:tcBorders>
              <w:top w:val="nil"/>
              <w:left w:val="nil"/>
              <w:bottom w:val="single" w:sz="4" w:space="0" w:color="auto"/>
              <w:right w:val="single" w:sz="4" w:space="0" w:color="auto"/>
            </w:tcBorders>
            <w:noWrap/>
            <w:vAlign w:val="center"/>
            <w:hideMark/>
          </w:tcPr>
          <w:p w14:paraId="506CC0DE"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 xml:space="preserve">Rua </w:t>
            </w:r>
            <w:proofErr w:type="spellStart"/>
            <w:r w:rsidRPr="002E58FE">
              <w:rPr>
                <w:rFonts w:ascii="Arial" w:eastAsia="Times New Roman" w:hAnsi="Arial" w:cs="Arial"/>
                <w:color w:val="000000"/>
                <w:kern w:val="0"/>
                <w:lang w:eastAsia="pt-BR"/>
                <w14:ligatures w14:val="none"/>
              </w:rPr>
              <w:t>Efren</w:t>
            </w:r>
            <w:proofErr w:type="spellEnd"/>
            <w:r w:rsidRPr="002E58FE">
              <w:rPr>
                <w:rFonts w:ascii="Arial" w:eastAsia="Times New Roman" w:hAnsi="Arial" w:cs="Arial"/>
                <w:color w:val="000000"/>
                <w:kern w:val="0"/>
                <w:lang w:eastAsia="pt-BR"/>
                <w14:ligatures w14:val="none"/>
              </w:rPr>
              <w:t xml:space="preserve"> </w:t>
            </w:r>
            <w:proofErr w:type="spellStart"/>
            <w:r w:rsidRPr="002E58FE">
              <w:rPr>
                <w:rFonts w:ascii="Arial" w:eastAsia="Times New Roman" w:hAnsi="Arial" w:cs="Arial"/>
                <w:color w:val="000000"/>
                <w:kern w:val="0"/>
                <w:lang w:eastAsia="pt-BR"/>
                <w14:ligatures w14:val="none"/>
              </w:rPr>
              <w:t>Assed</w:t>
            </w:r>
            <w:proofErr w:type="spellEnd"/>
            <w:r w:rsidRPr="002E58FE">
              <w:rPr>
                <w:rFonts w:ascii="Arial" w:eastAsia="Times New Roman" w:hAnsi="Arial" w:cs="Arial"/>
                <w:color w:val="000000"/>
                <w:kern w:val="0"/>
                <w:lang w:eastAsia="pt-BR"/>
                <w14:ligatures w14:val="none"/>
              </w:rPr>
              <w:t xml:space="preserve"> </w:t>
            </w:r>
            <w:proofErr w:type="spellStart"/>
            <w:r w:rsidRPr="002E58FE">
              <w:rPr>
                <w:rFonts w:ascii="Arial" w:eastAsia="Times New Roman" w:hAnsi="Arial" w:cs="Arial"/>
                <w:color w:val="000000"/>
                <w:kern w:val="0"/>
                <w:lang w:eastAsia="pt-BR"/>
                <w14:ligatures w14:val="none"/>
              </w:rPr>
              <w:t>Kik</w:t>
            </w:r>
            <w:proofErr w:type="spellEnd"/>
            <w:r w:rsidRPr="002E58FE">
              <w:rPr>
                <w:rFonts w:ascii="Arial" w:eastAsia="Times New Roman" w:hAnsi="Arial" w:cs="Arial"/>
                <w:color w:val="000000"/>
                <w:kern w:val="0"/>
                <w:lang w:eastAsia="pt-BR"/>
                <w14:ligatures w14:val="none"/>
              </w:rPr>
              <w:t>, nº 40, Centro.</w:t>
            </w:r>
          </w:p>
        </w:tc>
      </w:tr>
      <w:tr w:rsidR="00326356" w:rsidRPr="002E58FE" w14:paraId="3BDD32DD"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01F8B8C7" w14:textId="17D558DE"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proofErr w:type="gramStart"/>
            <w:r w:rsidRPr="002E58FE">
              <w:rPr>
                <w:rFonts w:ascii="Arial" w:eastAsia="Times New Roman" w:hAnsi="Arial" w:cs="Arial"/>
                <w:color w:val="000000"/>
                <w:kern w:val="0"/>
                <w:lang w:eastAsia="pt-BR"/>
                <w14:ligatures w14:val="none"/>
              </w:rPr>
              <w:t>E.M. Prudente</w:t>
            </w:r>
            <w:proofErr w:type="gramEnd"/>
            <w:r w:rsidRPr="002E58FE">
              <w:rPr>
                <w:rFonts w:ascii="Arial" w:eastAsia="Times New Roman" w:hAnsi="Arial" w:cs="Arial"/>
                <w:color w:val="000000"/>
                <w:kern w:val="0"/>
                <w:lang w:eastAsia="pt-BR"/>
                <w14:ligatures w14:val="none"/>
              </w:rPr>
              <w:t xml:space="preserve"> de Moraes</w:t>
            </w:r>
            <w:r w:rsidR="00314DC1" w:rsidRPr="002E58FE">
              <w:rPr>
                <w:rFonts w:ascii="Arial" w:eastAsia="Times New Roman" w:hAnsi="Arial" w:cs="Arial"/>
                <w:color w:val="000000"/>
                <w:kern w:val="0"/>
                <w:lang w:eastAsia="pt-BR"/>
                <w14:ligatures w14:val="none"/>
              </w:rPr>
              <w:t xml:space="preserve"> </w:t>
            </w:r>
            <w:r w:rsidR="00314DC1" w:rsidRPr="002E58FE">
              <w:rPr>
                <w:rFonts w:ascii="Arial" w:eastAsia="Times New Roman" w:hAnsi="Arial" w:cs="Arial"/>
                <w:b/>
                <w:bCs/>
                <w:color w:val="000000"/>
                <w:kern w:val="0"/>
                <w:lang w:eastAsia="pt-BR"/>
                <w14:ligatures w14:val="none"/>
              </w:rPr>
              <w:t>(*)</w:t>
            </w:r>
          </w:p>
        </w:tc>
        <w:tc>
          <w:tcPr>
            <w:tcW w:w="5993" w:type="dxa"/>
            <w:tcBorders>
              <w:top w:val="nil"/>
              <w:left w:val="nil"/>
              <w:bottom w:val="single" w:sz="4" w:space="0" w:color="auto"/>
              <w:right w:val="single" w:sz="4" w:space="0" w:color="auto"/>
            </w:tcBorders>
            <w:noWrap/>
            <w:vAlign w:val="center"/>
            <w:hideMark/>
          </w:tcPr>
          <w:p w14:paraId="3DD552FB"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Avenida Carvalho, nº 523, Santa Teresa.</w:t>
            </w:r>
          </w:p>
        </w:tc>
      </w:tr>
      <w:tr w:rsidR="00326356" w:rsidRPr="002E58FE" w14:paraId="0B57F6D5"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2FF5244C"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proofErr w:type="gramStart"/>
            <w:r w:rsidRPr="002E58FE">
              <w:rPr>
                <w:rFonts w:ascii="Arial" w:eastAsia="Times New Roman" w:hAnsi="Arial" w:cs="Arial"/>
                <w:color w:val="000000"/>
                <w:kern w:val="0"/>
                <w:lang w:eastAsia="pt-BR"/>
                <w14:ligatures w14:val="none"/>
              </w:rPr>
              <w:t xml:space="preserve">E.M. Irene </w:t>
            </w:r>
            <w:proofErr w:type="spellStart"/>
            <w:r w:rsidRPr="002E58FE">
              <w:rPr>
                <w:rFonts w:ascii="Arial" w:eastAsia="Times New Roman" w:hAnsi="Arial" w:cs="Arial"/>
                <w:color w:val="000000"/>
                <w:kern w:val="0"/>
                <w:lang w:eastAsia="pt-BR"/>
                <w14:ligatures w14:val="none"/>
              </w:rPr>
              <w:t>Frauches</w:t>
            </w:r>
            <w:proofErr w:type="spellEnd"/>
            <w:proofErr w:type="gramEnd"/>
            <w:r w:rsidRPr="002E58FE">
              <w:rPr>
                <w:rFonts w:ascii="Arial" w:eastAsia="Times New Roman" w:hAnsi="Arial" w:cs="Arial"/>
                <w:color w:val="000000"/>
                <w:kern w:val="0"/>
                <w:lang w:eastAsia="pt-BR"/>
                <w14:ligatures w14:val="none"/>
              </w:rPr>
              <w:t xml:space="preserve"> de Souza</w:t>
            </w:r>
          </w:p>
        </w:tc>
        <w:tc>
          <w:tcPr>
            <w:tcW w:w="5993" w:type="dxa"/>
            <w:tcBorders>
              <w:top w:val="nil"/>
              <w:left w:val="nil"/>
              <w:bottom w:val="single" w:sz="4" w:space="0" w:color="auto"/>
              <w:right w:val="single" w:sz="4" w:space="0" w:color="auto"/>
            </w:tcBorders>
            <w:noWrap/>
            <w:vAlign w:val="center"/>
            <w:hideMark/>
          </w:tcPr>
          <w:p w14:paraId="6A7E538B"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Alcebíades Mendes Linhares, nº 480, Viradouro.</w:t>
            </w:r>
          </w:p>
        </w:tc>
      </w:tr>
      <w:tr w:rsidR="00326356" w:rsidRPr="002E58FE" w14:paraId="4DB1A0EA"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48A4FC1B"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Assad João</w:t>
            </w:r>
          </w:p>
        </w:tc>
        <w:tc>
          <w:tcPr>
            <w:tcW w:w="5993" w:type="dxa"/>
            <w:tcBorders>
              <w:top w:val="nil"/>
              <w:left w:val="nil"/>
              <w:bottom w:val="single" w:sz="4" w:space="0" w:color="auto"/>
              <w:right w:val="single" w:sz="4" w:space="0" w:color="auto"/>
            </w:tcBorders>
            <w:noWrap/>
            <w:vAlign w:val="center"/>
            <w:hideMark/>
          </w:tcPr>
          <w:p w14:paraId="7C687085"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José Homem da Costa, nº 46, Paraíso do Tobias.</w:t>
            </w:r>
          </w:p>
        </w:tc>
      </w:tr>
      <w:tr w:rsidR="00326356" w:rsidRPr="002E58FE" w14:paraId="59ECAC93"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327721ED" w14:textId="3CB362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Álvaro Augusto da F. Lontra</w:t>
            </w:r>
            <w:r w:rsidR="00314DC1" w:rsidRPr="002E58FE">
              <w:rPr>
                <w:rFonts w:ascii="Arial" w:eastAsia="Times New Roman" w:hAnsi="Arial" w:cs="Arial"/>
                <w:b/>
                <w:bCs/>
                <w:color w:val="000000"/>
                <w:kern w:val="0"/>
                <w:lang w:eastAsia="pt-BR"/>
                <w14:ligatures w14:val="none"/>
              </w:rPr>
              <w:t xml:space="preserve"> (*)</w:t>
            </w:r>
          </w:p>
        </w:tc>
        <w:tc>
          <w:tcPr>
            <w:tcW w:w="5993" w:type="dxa"/>
            <w:tcBorders>
              <w:top w:val="nil"/>
              <w:left w:val="nil"/>
              <w:bottom w:val="single" w:sz="4" w:space="0" w:color="auto"/>
              <w:right w:val="single" w:sz="4" w:space="0" w:color="auto"/>
            </w:tcBorders>
            <w:noWrap/>
            <w:vAlign w:val="center"/>
            <w:hideMark/>
          </w:tcPr>
          <w:p w14:paraId="1F5D50AC"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Avenida Deputado Luiz Fernando Linhares, nº 600, Centro.</w:t>
            </w:r>
          </w:p>
        </w:tc>
      </w:tr>
      <w:tr w:rsidR="00326356" w:rsidRPr="002E58FE" w14:paraId="7E701C38"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22E0B5D8"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E.M. Pedro Henrique Soares</w:t>
            </w:r>
          </w:p>
        </w:tc>
        <w:tc>
          <w:tcPr>
            <w:tcW w:w="5993" w:type="dxa"/>
            <w:tcBorders>
              <w:top w:val="nil"/>
              <w:left w:val="nil"/>
              <w:bottom w:val="single" w:sz="4" w:space="0" w:color="auto"/>
              <w:right w:val="single" w:sz="4" w:space="0" w:color="auto"/>
            </w:tcBorders>
            <w:noWrap/>
            <w:vAlign w:val="center"/>
            <w:hideMark/>
          </w:tcPr>
          <w:p w14:paraId="21ACD4E5"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Jandira Alvim Braga, nº 658, Viradouro.</w:t>
            </w:r>
          </w:p>
        </w:tc>
      </w:tr>
      <w:tr w:rsidR="00326356" w:rsidRPr="002E58FE" w14:paraId="5AE4A3BB" w14:textId="77777777" w:rsidTr="00326356">
        <w:trPr>
          <w:trHeight w:val="390"/>
        </w:trPr>
        <w:tc>
          <w:tcPr>
            <w:tcW w:w="3500" w:type="dxa"/>
            <w:tcBorders>
              <w:top w:val="nil"/>
              <w:left w:val="single" w:sz="4" w:space="0" w:color="auto"/>
              <w:bottom w:val="single" w:sz="4" w:space="0" w:color="auto"/>
              <w:right w:val="single" w:sz="4" w:space="0" w:color="auto"/>
            </w:tcBorders>
            <w:noWrap/>
            <w:vAlign w:val="center"/>
            <w:hideMark/>
          </w:tcPr>
          <w:p w14:paraId="2DF7980A"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 xml:space="preserve">E.M. Sebastião </w:t>
            </w:r>
            <w:proofErr w:type="spellStart"/>
            <w:r w:rsidRPr="002E58FE">
              <w:rPr>
                <w:rFonts w:ascii="Arial" w:eastAsia="Times New Roman" w:hAnsi="Arial" w:cs="Arial"/>
                <w:color w:val="000000"/>
                <w:kern w:val="0"/>
                <w:lang w:eastAsia="pt-BR"/>
                <w14:ligatures w14:val="none"/>
              </w:rPr>
              <w:t>Samel</w:t>
            </w:r>
            <w:proofErr w:type="spellEnd"/>
          </w:p>
        </w:tc>
        <w:tc>
          <w:tcPr>
            <w:tcW w:w="5993" w:type="dxa"/>
            <w:tcBorders>
              <w:top w:val="nil"/>
              <w:left w:val="nil"/>
              <w:bottom w:val="single" w:sz="4" w:space="0" w:color="auto"/>
              <w:right w:val="single" w:sz="4" w:space="0" w:color="auto"/>
            </w:tcBorders>
            <w:noWrap/>
            <w:vAlign w:val="center"/>
            <w:hideMark/>
          </w:tcPr>
          <w:p w14:paraId="0E908FAD" w14:textId="77777777" w:rsidR="00326356" w:rsidRPr="002E58FE" w:rsidRDefault="00326356" w:rsidP="00326356">
            <w:pPr>
              <w:spacing w:after="0" w:line="240" w:lineRule="auto"/>
              <w:jc w:val="both"/>
              <w:rPr>
                <w:rFonts w:ascii="Arial" w:eastAsia="Times New Roman" w:hAnsi="Arial" w:cs="Arial"/>
                <w:color w:val="000000"/>
                <w:kern w:val="0"/>
                <w:lang w:eastAsia="pt-BR"/>
                <w14:ligatures w14:val="none"/>
              </w:rPr>
            </w:pPr>
            <w:r w:rsidRPr="002E58FE">
              <w:rPr>
                <w:rFonts w:ascii="Arial" w:eastAsia="Times New Roman" w:hAnsi="Arial" w:cs="Arial"/>
                <w:color w:val="000000"/>
                <w:kern w:val="0"/>
                <w:lang w:eastAsia="pt-BR"/>
                <w14:ligatures w14:val="none"/>
              </w:rPr>
              <w:t>Rua Manoel Vieira de Souza, nº 131, Jardim Beverly.</w:t>
            </w:r>
          </w:p>
        </w:tc>
      </w:tr>
    </w:tbl>
    <w:p w14:paraId="7B1AA34F" w14:textId="77777777" w:rsidR="00F17530" w:rsidRPr="002E58FE" w:rsidRDefault="00F17530" w:rsidP="004A243C">
      <w:pPr>
        <w:jc w:val="center"/>
        <w:rPr>
          <w:rFonts w:ascii="Arial" w:hAnsi="Arial" w:cs="Arial"/>
        </w:rPr>
      </w:pPr>
    </w:p>
    <w:p w14:paraId="75940915" w14:textId="5B1893D4" w:rsidR="0068191B" w:rsidRPr="002E58FE" w:rsidRDefault="00314DC1" w:rsidP="00314DC1">
      <w:pPr>
        <w:jc w:val="both"/>
        <w:rPr>
          <w:rFonts w:ascii="Arial" w:hAnsi="Arial" w:cs="Arial"/>
        </w:rPr>
      </w:pPr>
      <w:r w:rsidRPr="002E58FE">
        <w:rPr>
          <w:rFonts w:ascii="Arial" w:hAnsi="Arial" w:cs="Arial"/>
          <w:b/>
          <w:bCs/>
        </w:rPr>
        <w:t>(*)</w:t>
      </w:r>
      <w:r w:rsidRPr="002E58FE">
        <w:rPr>
          <w:rFonts w:ascii="Arial" w:hAnsi="Arial" w:cs="Arial"/>
        </w:rPr>
        <w:t xml:space="preserve"> Unidades Educacionais com vaga para Diretor Adjunto de Educação</w:t>
      </w:r>
    </w:p>
    <w:p w14:paraId="264057F5" w14:textId="77777777" w:rsidR="0068191B" w:rsidRPr="002E58FE" w:rsidRDefault="0068191B" w:rsidP="004A243C">
      <w:pPr>
        <w:jc w:val="center"/>
        <w:rPr>
          <w:rFonts w:ascii="Arial" w:hAnsi="Arial" w:cs="Arial"/>
          <w:b/>
          <w:bCs/>
        </w:rPr>
      </w:pPr>
    </w:p>
    <w:p w14:paraId="481FFCB8" w14:textId="77777777" w:rsidR="0068191B" w:rsidRPr="002E58FE" w:rsidRDefault="0068191B" w:rsidP="004A243C">
      <w:pPr>
        <w:jc w:val="center"/>
        <w:rPr>
          <w:rFonts w:ascii="Arial" w:hAnsi="Arial" w:cs="Arial"/>
          <w:b/>
          <w:bCs/>
        </w:rPr>
      </w:pPr>
    </w:p>
    <w:p w14:paraId="3FEE5DEE" w14:textId="77777777" w:rsidR="002E58FE" w:rsidRDefault="002E58FE" w:rsidP="002E58FE">
      <w:pPr>
        <w:rPr>
          <w:rFonts w:ascii="Arial" w:hAnsi="Arial" w:cs="Arial"/>
          <w:b/>
          <w:bCs/>
        </w:rPr>
      </w:pPr>
    </w:p>
    <w:p w14:paraId="278FEE21" w14:textId="77777777" w:rsidR="002E58FE" w:rsidRDefault="002E58FE">
      <w:pPr>
        <w:rPr>
          <w:rFonts w:ascii="Arial" w:hAnsi="Arial" w:cs="Arial"/>
          <w:b/>
          <w:bCs/>
          <w:sz w:val="40"/>
          <w:szCs w:val="40"/>
        </w:rPr>
      </w:pPr>
      <w:r>
        <w:rPr>
          <w:rFonts w:ascii="Arial" w:hAnsi="Arial" w:cs="Arial"/>
          <w:b/>
          <w:bCs/>
          <w:sz w:val="40"/>
          <w:szCs w:val="40"/>
        </w:rPr>
        <w:br w:type="page"/>
      </w:r>
    </w:p>
    <w:p w14:paraId="50B0D26E" w14:textId="3179C539" w:rsidR="004A243C" w:rsidRPr="002E58FE" w:rsidRDefault="004A243C" w:rsidP="002E58FE">
      <w:pPr>
        <w:jc w:val="center"/>
        <w:rPr>
          <w:rFonts w:ascii="Arial" w:hAnsi="Arial" w:cs="Arial"/>
          <w:b/>
          <w:bCs/>
          <w:sz w:val="40"/>
          <w:szCs w:val="40"/>
        </w:rPr>
      </w:pPr>
      <w:r w:rsidRPr="002E58FE">
        <w:rPr>
          <w:rFonts w:ascii="Arial" w:hAnsi="Arial" w:cs="Arial"/>
          <w:b/>
          <w:bCs/>
          <w:sz w:val="40"/>
          <w:szCs w:val="40"/>
        </w:rPr>
        <w:lastRenderedPageBreak/>
        <w:t>ANEXO II</w:t>
      </w:r>
    </w:p>
    <w:p w14:paraId="11FAEB83" w14:textId="609DF533" w:rsidR="00F17530" w:rsidRPr="002E58FE" w:rsidRDefault="00326356" w:rsidP="00441DDB">
      <w:pPr>
        <w:jc w:val="center"/>
        <w:rPr>
          <w:rFonts w:ascii="Arial" w:hAnsi="Arial" w:cs="Arial"/>
          <w:b/>
          <w:bCs/>
          <w:sz w:val="24"/>
          <w:szCs w:val="24"/>
        </w:rPr>
      </w:pPr>
      <w:r w:rsidRPr="002E58FE">
        <w:rPr>
          <w:rFonts w:ascii="Arial" w:hAnsi="Arial" w:cs="Arial"/>
          <w:b/>
          <w:bCs/>
          <w:sz w:val="24"/>
          <w:szCs w:val="24"/>
        </w:rPr>
        <w:t>Orientações Gerais -</w:t>
      </w:r>
      <w:r w:rsidR="004A243C" w:rsidRPr="002E58FE">
        <w:rPr>
          <w:rFonts w:ascii="Arial" w:hAnsi="Arial" w:cs="Arial"/>
          <w:b/>
          <w:bCs/>
          <w:sz w:val="24"/>
          <w:szCs w:val="24"/>
        </w:rPr>
        <w:t xml:space="preserve"> </w:t>
      </w:r>
      <w:r w:rsidRPr="002E58FE">
        <w:rPr>
          <w:rFonts w:ascii="Arial" w:hAnsi="Arial" w:cs="Arial"/>
          <w:b/>
          <w:bCs/>
          <w:sz w:val="24"/>
          <w:szCs w:val="24"/>
        </w:rPr>
        <w:t>C</w:t>
      </w:r>
      <w:r w:rsidR="004A243C" w:rsidRPr="002E58FE">
        <w:rPr>
          <w:rFonts w:ascii="Arial" w:hAnsi="Arial" w:cs="Arial"/>
          <w:b/>
          <w:bCs/>
          <w:sz w:val="24"/>
          <w:szCs w:val="24"/>
        </w:rPr>
        <w:t xml:space="preserve">ritérios de </w:t>
      </w:r>
      <w:r w:rsidRPr="002E58FE">
        <w:rPr>
          <w:rFonts w:ascii="Arial" w:hAnsi="Arial" w:cs="Arial"/>
          <w:b/>
          <w:bCs/>
          <w:sz w:val="24"/>
          <w:szCs w:val="24"/>
        </w:rPr>
        <w:t>M</w:t>
      </w:r>
      <w:r w:rsidR="004A243C" w:rsidRPr="002E58FE">
        <w:rPr>
          <w:rFonts w:ascii="Arial" w:hAnsi="Arial" w:cs="Arial"/>
          <w:b/>
          <w:bCs/>
          <w:sz w:val="24"/>
          <w:szCs w:val="24"/>
        </w:rPr>
        <w:t xml:space="preserve">érito e </w:t>
      </w:r>
      <w:r w:rsidRPr="002E58FE">
        <w:rPr>
          <w:rFonts w:ascii="Arial" w:hAnsi="Arial" w:cs="Arial"/>
          <w:b/>
          <w:bCs/>
          <w:sz w:val="24"/>
          <w:szCs w:val="24"/>
        </w:rPr>
        <w:t>D</w:t>
      </w:r>
      <w:r w:rsidR="004A243C" w:rsidRPr="002E58FE">
        <w:rPr>
          <w:rFonts w:ascii="Arial" w:hAnsi="Arial" w:cs="Arial"/>
          <w:b/>
          <w:bCs/>
          <w:sz w:val="24"/>
          <w:szCs w:val="24"/>
        </w:rPr>
        <w:t>esempenh</w:t>
      </w:r>
      <w:r w:rsidR="00441DDB" w:rsidRPr="002E58FE">
        <w:rPr>
          <w:rFonts w:ascii="Arial" w:hAnsi="Arial" w:cs="Arial"/>
          <w:b/>
          <w:bCs/>
          <w:sz w:val="24"/>
          <w:szCs w:val="24"/>
        </w:rPr>
        <w:t>o</w:t>
      </w:r>
    </w:p>
    <w:p w14:paraId="46354942" w14:textId="77777777" w:rsidR="00441DDB" w:rsidRPr="002E58FE" w:rsidRDefault="00441DDB" w:rsidP="00441DDB">
      <w:pPr>
        <w:jc w:val="both"/>
        <w:rPr>
          <w:rFonts w:ascii="Arial" w:hAnsi="Arial" w:cs="Arial"/>
          <w:b/>
          <w:bCs/>
        </w:rPr>
      </w:pPr>
      <w:r w:rsidRPr="002E58FE">
        <w:rPr>
          <w:rFonts w:ascii="Arial" w:hAnsi="Arial" w:cs="Arial"/>
          <w:b/>
          <w:bCs/>
        </w:rPr>
        <w:t>1. Análise Curricular (Peso: 30 pontos)</w:t>
      </w:r>
    </w:p>
    <w:p w14:paraId="05485181" w14:textId="77777777" w:rsidR="00441DDB" w:rsidRPr="002E58FE" w:rsidRDefault="00441DDB" w:rsidP="00441DDB">
      <w:pPr>
        <w:jc w:val="both"/>
        <w:rPr>
          <w:rFonts w:ascii="Arial" w:hAnsi="Arial" w:cs="Arial"/>
        </w:rPr>
      </w:pPr>
      <w:r w:rsidRPr="002E58FE">
        <w:rPr>
          <w:rFonts w:ascii="Arial" w:hAnsi="Arial" w:cs="Arial"/>
        </w:rPr>
        <w:t>Esta seção avalia a formação acadêmica, a trajetória profissional e as qualificações adicionais que demonstram o preparo do candidato para a função.</w:t>
      </w:r>
    </w:p>
    <w:p w14:paraId="426B8440" w14:textId="0B6679A3" w:rsidR="00441DDB" w:rsidRPr="002E58FE" w:rsidRDefault="00441DDB" w:rsidP="00441DDB">
      <w:pPr>
        <w:numPr>
          <w:ilvl w:val="0"/>
          <w:numId w:val="17"/>
        </w:numPr>
        <w:jc w:val="both"/>
        <w:rPr>
          <w:rFonts w:ascii="Arial" w:hAnsi="Arial" w:cs="Arial"/>
          <w:b/>
          <w:bCs/>
        </w:rPr>
      </w:pPr>
      <w:r w:rsidRPr="002E58FE">
        <w:rPr>
          <w:rFonts w:ascii="Arial" w:hAnsi="Arial" w:cs="Arial"/>
          <w:b/>
          <w:bCs/>
        </w:rPr>
        <w:t xml:space="preserve">Formação Acadêmica </w:t>
      </w:r>
      <w:r w:rsidR="000E147E" w:rsidRPr="002E58FE">
        <w:rPr>
          <w:rFonts w:ascii="Arial" w:hAnsi="Arial" w:cs="Arial"/>
          <w:b/>
          <w:bCs/>
        </w:rPr>
        <w:t xml:space="preserve">(limite máximo de </w:t>
      </w:r>
      <w:r w:rsidR="00440333" w:rsidRPr="002E58FE">
        <w:rPr>
          <w:rFonts w:ascii="Arial" w:hAnsi="Arial" w:cs="Arial"/>
          <w:b/>
          <w:bCs/>
        </w:rPr>
        <w:t>2</w:t>
      </w:r>
      <w:r w:rsidRPr="002E58FE">
        <w:rPr>
          <w:rFonts w:ascii="Arial" w:hAnsi="Arial" w:cs="Arial"/>
          <w:b/>
          <w:bCs/>
        </w:rPr>
        <w:t>0 pontos):</w:t>
      </w:r>
    </w:p>
    <w:p w14:paraId="31BD628B" w14:textId="64F281E4" w:rsidR="00441DDB" w:rsidRPr="002E58FE" w:rsidRDefault="00441DDB" w:rsidP="00441DDB">
      <w:pPr>
        <w:numPr>
          <w:ilvl w:val="1"/>
          <w:numId w:val="17"/>
        </w:numPr>
        <w:jc w:val="both"/>
        <w:rPr>
          <w:rFonts w:ascii="Arial" w:hAnsi="Arial" w:cs="Arial"/>
        </w:rPr>
      </w:pPr>
      <w:r w:rsidRPr="002E58FE">
        <w:rPr>
          <w:rFonts w:ascii="Arial" w:hAnsi="Arial" w:cs="Arial"/>
        </w:rPr>
        <w:t xml:space="preserve">Graduação na área de </w:t>
      </w:r>
      <w:r w:rsidR="00440333" w:rsidRPr="002E58FE">
        <w:rPr>
          <w:rFonts w:ascii="Arial" w:hAnsi="Arial" w:cs="Arial"/>
        </w:rPr>
        <w:t>E</w:t>
      </w:r>
      <w:r w:rsidRPr="002E58FE">
        <w:rPr>
          <w:rFonts w:ascii="Arial" w:hAnsi="Arial" w:cs="Arial"/>
        </w:rPr>
        <w:t>ducação</w:t>
      </w:r>
      <w:r w:rsidR="00440333" w:rsidRPr="002E58FE">
        <w:rPr>
          <w:rFonts w:ascii="Arial" w:hAnsi="Arial" w:cs="Arial"/>
        </w:rPr>
        <w:t xml:space="preserve">, </w:t>
      </w:r>
      <w:r w:rsidRPr="002E58FE">
        <w:rPr>
          <w:rFonts w:ascii="Arial" w:hAnsi="Arial" w:cs="Arial"/>
        </w:rPr>
        <w:t>Pedagogia</w:t>
      </w:r>
      <w:r w:rsidR="00440333" w:rsidRPr="002E58FE">
        <w:rPr>
          <w:rFonts w:ascii="Arial" w:hAnsi="Arial" w:cs="Arial"/>
        </w:rPr>
        <w:t xml:space="preserve"> ou</w:t>
      </w:r>
      <w:r w:rsidRPr="002E58FE">
        <w:rPr>
          <w:rFonts w:ascii="Arial" w:hAnsi="Arial" w:cs="Arial"/>
        </w:rPr>
        <w:t xml:space="preserve"> Licenciaturas </w:t>
      </w:r>
      <w:r w:rsidR="000E147E" w:rsidRPr="002E58FE">
        <w:rPr>
          <w:rFonts w:ascii="Arial" w:hAnsi="Arial" w:cs="Arial"/>
          <w:u w:val="single"/>
        </w:rPr>
        <w:t>(02 pontos por curso)</w:t>
      </w:r>
    </w:p>
    <w:p w14:paraId="6FCF4BEA" w14:textId="498D5346" w:rsidR="00440333" w:rsidRPr="002E58FE" w:rsidRDefault="00441DDB" w:rsidP="00441DDB">
      <w:pPr>
        <w:numPr>
          <w:ilvl w:val="1"/>
          <w:numId w:val="17"/>
        </w:numPr>
        <w:jc w:val="both"/>
        <w:rPr>
          <w:rFonts w:ascii="Arial" w:hAnsi="Arial" w:cs="Arial"/>
        </w:rPr>
      </w:pPr>
      <w:r w:rsidRPr="002E58FE">
        <w:rPr>
          <w:rFonts w:ascii="Arial" w:hAnsi="Arial" w:cs="Arial"/>
        </w:rPr>
        <w:t>Pós-graduação (especialização</w:t>
      </w:r>
      <w:r w:rsidR="00440333" w:rsidRPr="002E58FE">
        <w:rPr>
          <w:rFonts w:ascii="Arial" w:hAnsi="Arial" w:cs="Arial"/>
        </w:rPr>
        <w:t>)</w:t>
      </w:r>
      <w:r w:rsidRPr="002E58FE">
        <w:rPr>
          <w:rFonts w:ascii="Arial" w:hAnsi="Arial" w:cs="Arial"/>
        </w:rPr>
        <w:t xml:space="preserve"> em áreas relacionadas à gestão escolar, educação ou políticas públicas</w:t>
      </w:r>
      <w:r w:rsidR="00C10145" w:rsidRPr="002E58FE">
        <w:rPr>
          <w:rFonts w:ascii="Arial" w:hAnsi="Arial" w:cs="Arial"/>
        </w:rPr>
        <w:t xml:space="preserve"> </w:t>
      </w:r>
      <w:r w:rsidR="00C10145" w:rsidRPr="002E58FE">
        <w:rPr>
          <w:rFonts w:ascii="Arial" w:hAnsi="Arial" w:cs="Arial"/>
          <w:u w:val="single"/>
        </w:rPr>
        <w:t>(03 pontos por curso</w:t>
      </w:r>
      <w:r w:rsidR="000E147E" w:rsidRPr="002E58FE">
        <w:rPr>
          <w:rFonts w:ascii="Arial" w:hAnsi="Arial" w:cs="Arial"/>
          <w:u w:val="single"/>
        </w:rPr>
        <w:t>)</w:t>
      </w:r>
      <w:r w:rsidRPr="002E58FE">
        <w:rPr>
          <w:rFonts w:ascii="Arial" w:hAnsi="Arial" w:cs="Arial"/>
          <w:u w:val="single"/>
        </w:rPr>
        <w:t xml:space="preserve"> </w:t>
      </w:r>
    </w:p>
    <w:p w14:paraId="7F2F09B3" w14:textId="4DC09190" w:rsidR="00440333" w:rsidRPr="002E58FE" w:rsidRDefault="00440333" w:rsidP="00441DDB">
      <w:pPr>
        <w:numPr>
          <w:ilvl w:val="1"/>
          <w:numId w:val="17"/>
        </w:numPr>
        <w:jc w:val="both"/>
        <w:rPr>
          <w:rFonts w:ascii="Arial" w:hAnsi="Arial" w:cs="Arial"/>
        </w:rPr>
      </w:pPr>
      <w:r w:rsidRPr="002E58FE">
        <w:rPr>
          <w:rFonts w:ascii="Arial" w:hAnsi="Arial" w:cs="Arial"/>
        </w:rPr>
        <w:t>Pós-graduação (mestrado) em áreas relacionadas à gestão escolar, educação ou políticas públicas</w:t>
      </w:r>
      <w:r w:rsidR="00C10145" w:rsidRPr="002E58FE">
        <w:rPr>
          <w:rFonts w:ascii="Arial" w:hAnsi="Arial" w:cs="Arial"/>
        </w:rPr>
        <w:t xml:space="preserve"> </w:t>
      </w:r>
      <w:r w:rsidR="00C10145" w:rsidRPr="002E58FE">
        <w:rPr>
          <w:rFonts w:ascii="Arial" w:hAnsi="Arial" w:cs="Arial"/>
          <w:u w:val="single"/>
        </w:rPr>
        <w:t>(05 pontos por curso</w:t>
      </w:r>
      <w:r w:rsidR="000E147E" w:rsidRPr="002E58FE">
        <w:rPr>
          <w:rFonts w:ascii="Arial" w:hAnsi="Arial" w:cs="Arial"/>
          <w:u w:val="single"/>
        </w:rPr>
        <w:t>)</w:t>
      </w:r>
    </w:p>
    <w:p w14:paraId="2C057D1E" w14:textId="6F9D1D79" w:rsidR="00440333" w:rsidRPr="002E58FE" w:rsidRDefault="00440333" w:rsidP="00441DDB">
      <w:pPr>
        <w:numPr>
          <w:ilvl w:val="1"/>
          <w:numId w:val="17"/>
        </w:numPr>
        <w:jc w:val="both"/>
        <w:rPr>
          <w:rFonts w:ascii="Arial" w:hAnsi="Arial" w:cs="Arial"/>
        </w:rPr>
      </w:pPr>
      <w:r w:rsidRPr="002E58FE">
        <w:rPr>
          <w:rFonts w:ascii="Arial" w:hAnsi="Arial" w:cs="Arial"/>
        </w:rPr>
        <w:t>Pós-graduação (doutorado) em áreas relacionadas à gestão escolar, educação ou políticas públicas</w:t>
      </w:r>
      <w:r w:rsidR="00C10145" w:rsidRPr="002E58FE">
        <w:rPr>
          <w:rFonts w:ascii="Arial" w:hAnsi="Arial" w:cs="Arial"/>
        </w:rPr>
        <w:t xml:space="preserve"> </w:t>
      </w:r>
      <w:r w:rsidR="00C10145" w:rsidRPr="002E58FE">
        <w:rPr>
          <w:rFonts w:ascii="Arial" w:hAnsi="Arial" w:cs="Arial"/>
          <w:u w:val="single"/>
        </w:rPr>
        <w:t>(10 pontos por curso</w:t>
      </w:r>
      <w:r w:rsidR="000E147E" w:rsidRPr="002E58FE">
        <w:rPr>
          <w:rFonts w:ascii="Arial" w:hAnsi="Arial" w:cs="Arial"/>
          <w:u w:val="single"/>
        </w:rPr>
        <w:t>)</w:t>
      </w:r>
    </w:p>
    <w:p w14:paraId="70F9D6A6" w14:textId="540A45DF" w:rsidR="00441DDB" w:rsidRPr="002E58FE" w:rsidRDefault="00441DDB" w:rsidP="00441DDB">
      <w:pPr>
        <w:numPr>
          <w:ilvl w:val="0"/>
          <w:numId w:val="17"/>
        </w:numPr>
        <w:jc w:val="both"/>
        <w:rPr>
          <w:rFonts w:ascii="Arial" w:hAnsi="Arial" w:cs="Arial"/>
          <w:b/>
          <w:bCs/>
        </w:rPr>
      </w:pPr>
      <w:r w:rsidRPr="002E58FE">
        <w:rPr>
          <w:rFonts w:ascii="Arial" w:hAnsi="Arial" w:cs="Arial"/>
          <w:b/>
          <w:bCs/>
        </w:rPr>
        <w:t>Cursos e Certificações (</w:t>
      </w:r>
      <w:r w:rsidR="000E147E" w:rsidRPr="002E58FE">
        <w:rPr>
          <w:rFonts w:ascii="Arial" w:hAnsi="Arial" w:cs="Arial"/>
          <w:b/>
          <w:bCs/>
        </w:rPr>
        <w:t xml:space="preserve">limite máximo de </w:t>
      </w:r>
      <w:r w:rsidRPr="002E58FE">
        <w:rPr>
          <w:rFonts w:ascii="Arial" w:hAnsi="Arial" w:cs="Arial"/>
          <w:b/>
          <w:bCs/>
        </w:rPr>
        <w:t>10 pontos):</w:t>
      </w:r>
    </w:p>
    <w:p w14:paraId="3BAC8628" w14:textId="40838A9B" w:rsidR="00441DDB" w:rsidRPr="002E58FE" w:rsidRDefault="00441DDB" w:rsidP="00441DDB">
      <w:pPr>
        <w:numPr>
          <w:ilvl w:val="1"/>
          <w:numId w:val="17"/>
        </w:numPr>
        <w:jc w:val="both"/>
        <w:rPr>
          <w:rFonts w:ascii="Arial" w:hAnsi="Arial" w:cs="Arial"/>
          <w:u w:val="single"/>
        </w:rPr>
      </w:pPr>
      <w:r w:rsidRPr="002E58FE">
        <w:rPr>
          <w:rFonts w:ascii="Arial" w:hAnsi="Arial" w:cs="Arial"/>
        </w:rPr>
        <w:t xml:space="preserve">Cursos de formação continuada ou capacitação em gestão escolar, liderança, planejamento estratégico ou finanças (com carga horária mínima de 40 horas) </w:t>
      </w:r>
      <w:r w:rsidR="00C10145" w:rsidRPr="002E58FE">
        <w:rPr>
          <w:rFonts w:ascii="Arial" w:hAnsi="Arial" w:cs="Arial"/>
        </w:rPr>
        <w:t>(</w:t>
      </w:r>
      <w:r w:rsidRPr="002E58FE">
        <w:rPr>
          <w:rFonts w:ascii="Arial" w:hAnsi="Arial" w:cs="Arial"/>
          <w:u w:val="single"/>
        </w:rPr>
        <w:t>2 pontos por curso, até o limite de 10 pontos</w:t>
      </w:r>
      <w:r w:rsidR="00C10145" w:rsidRPr="002E58FE">
        <w:rPr>
          <w:rFonts w:ascii="Arial" w:hAnsi="Arial" w:cs="Arial"/>
          <w:u w:val="single"/>
        </w:rPr>
        <w:t>)</w:t>
      </w:r>
    </w:p>
    <w:p w14:paraId="425FC95F" w14:textId="77777777" w:rsidR="00441DDB" w:rsidRPr="002E58FE" w:rsidRDefault="00441DDB" w:rsidP="00441DDB">
      <w:pPr>
        <w:jc w:val="both"/>
        <w:rPr>
          <w:rFonts w:ascii="Arial" w:hAnsi="Arial" w:cs="Arial"/>
          <w:b/>
          <w:bCs/>
        </w:rPr>
      </w:pPr>
      <w:r w:rsidRPr="002E58FE">
        <w:rPr>
          <w:rFonts w:ascii="Arial" w:hAnsi="Arial" w:cs="Arial"/>
          <w:b/>
          <w:bCs/>
        </w:rPr>
        <w:t>2. Tempo de Experiência na Área Educacional (Peso: 40 pontos)</w:t>
      </w:r>
    </w:p>
    <w:p w14:paraId="6FBD2071" w14:textId="77777777" w:rsidR="00441DDB" w:rsidRPr="002E58FE" w:rsidRDefault="00441DDB" w:rsidP="00441DDB">
      <w:pPr>
        <w:jc w:val="both"/>
        <w:rPr>
          <w:rFonts w:ascii="Arial" w:hAnsi="Arial" w:cs="Arial"/>
        </w:rPr>
      </w:pPr>
      <w:r w:rsidRPr="002E58FE">
        <w:rPr>
          <w:rFonts w:ascii="Arial" w:hAnsi="Arial" w:cs="Arial"/>
        </w:rPr>
        <w:t>Este critério valoriza a vivência e o conhecimento prático adquirido pelo candidato ao longo de sua carreira.</w:t>
      </w:r>
    </w:p>
    <w:p w14:paraId="45929493" w14:textId="4F4F1286" w:rsidR="00441DDB" w:rsidRPr="002E58FE" w:rsidRDefault="00441DDB" w:rsidP="00441DDB">
      <w:pPr>
        <w:numPr>
          <w:ilvl w:val="0"/>
          <w:numId w:val="18"/>
        </w:numPr>
        <w:jc w:val="both"/>
        <w:rPr>
          <w:rFonts w:ascii="Arial" w:hAnsi="Arial" w:cs="Arial"/>
          <w:b/>
          <w:bCs/>
        </w:rPr>
      </w:pPr>
      <w:r w:rsidRPr="002E58FE">
        <w:rPr>
          <w:rFonts w:ascii="Arial" w:hAnsi="Arial" w:cs="Arial"/>
          <w:b/>
          <w:bCs/>
        </w:rPr>
        <w:t xml:space="preserve">Tempo total de docência </w:t>
      </w:r>
      <w:r w:rsidR="000E147E" w:rsidRPr="002E58FE">
        <w:rPr>
          <w:rFonts w:ascii="Arial" w:hAnsi="Arial" w:cs="Arial"/>
          <w:b/>
          <w:bCs/>
        </w:rPr>
        <w:t xml:space="preserve">(limite máximo de </w:t>
      </w:r>
      <w:r w:rsidRPr="002E58FE">
        <w:rPr>
          <w:rFonts w:ascii="Arial" w:hAnsi="Arial" w:cs="Arial"/>
          <w:b/>
          <w:bCs/>
        </w:rPr>
        <w:t>15 pontos):</w:t>
      </w:r>
    </w:p>
    <w:p w14:paraId="235A9941" w14:textId="5F447568" w:rsidR="00441DDB" w:rsidRPr="002E58FE" w:rsidRDefault="00441DDB" w:rsidP="00441DDB">
      <w:pPr>
        <w:numPr>
          <w:ilvl w:val="1"/>
          <w:numId w:val="18"/>
        </w:numPr>
        <w:jc w:val="both"/>
        <w:rPr>
          <w:rFonts w:ascii="Arial" w:hAnsi="Arial" w:cs="Arial"/>
        </w:rPr>
      </w:pPr>
      <w:r w:rsidRPr="002E58FE">
        <w:rPr>
          <w:rFonts w:ascii="Arial" w:hAnsi="Arial" w:cs="Arial"/>
        </w:rPr>
        <w:t xml:space="preserve">De </w:t>
      </w:r>
      <w:r w:rsidR="000E147E" w:rsidRPr="002E58FE">
        <w:rPr>
          <w:rFonts w:ascii="Arial" w:hAnsi="Arial" w:cs="Arial"/>
        </w:rPr>
        <w:t>3</w:t>
      </w:r>
      <w:r w:rsidRPr="002E58FE">
        <w:rPr>
          <w:rFonts w:ascii="Arial" w:hAnsi="Arial" w:cs="Arial"/>
        </w:rPr>
        <w:t xml:space="preserve"> a 10 anos: 5 pontos</w:t>
      </w:r>
    </w:p>
    <w:p w14:paraId="65B621E3" w14:textId="77777777" w:rsidR="00441DDB" w:rsidRPr="002E58FE" w:rsidRDefault="00441DDB" w:rsidP="00441DDB">
      <w:pPr>
        <w:numPr>
          <w:ilvl w:val="1"/>
          <w:numId w:val="18"/>
        </w:numPr>
        <w:jc w:val="both"/>
        <w:rPr>
          <w:rFonts w:ascii="Arial" w:hAnsi="Arial" w:cs="Arial"/>
        </w:rPr>
      </w:pPr>
      <w:r w:rsidRPr="002E58FE">
        <w:rPr>
          <w:rFonts w:ascii="Arial" w:hAnsi="Arial" w:cs="Arial"/>
        </w:rPr>
        <w:t>De 11 a 15 anos: 10 pontos</w:t>
      </w:r>
    </w:p>
    <w:p w14:paraId="173EE20D" w14:textId="77777777" w:rsidR="00441DDB" w:rsidRPr="002E58FE" w:rsidRDefault="00441DDB" w:rsidP="00441DDB">
      <w:pPr>
        <w:numPr>
          <w:ilvl w:val="1"/>
          <w:numId w:val="18"/>
        </w:numPr>
        <w:jc w:val="both"/>
        <w:rPr>
          <w:rFonts w:ascii="Arial" w:hAnsi="Arial" w:cs="Arial"/>
        </w:rPr>
      </w:pPr>
      <w:r w:rsidRPr="002E58FE">
        <w:rPr>
          <w:rFonts w:ascii="Arial" w:hAnsi="Arial" w:cs="Arial"/>
        </w:rPr>
        <w:t>Acima de 15 anos: 15 pontos</w:t>
      </w:r>
    </w:p>
    <w:p w14:paraId="6272C55E" w14:textId="4A5769EB" w:rsidR="00441DDB" w:rsidRPr="002E58FE" w:rsidRDefault="00441DDB" w:rsidP="00441DDB">
      <w:pPr>
        <w:numPr>
          <w:ilvl w:val="0"/>
          <w:numId w:val="18"/>
        </w:numPr>
        <w:jc w:val="both"/>
        <w:rPr>
          <w:rFonts w:ascii="Arial" w:hAnsi="Arial" w:cs="Arial"/>
          <w:b/>
          <w:bCs/>
        </w:rPr>
      </w:pPr>
      <w:r w:rsidRPr="002E58FE">
        <w:rPr>
          <w:rFonts w:ascii="Arial" w:hAnsi="Arial" w:cs="Arial"/>
          <w:b/>
          <w:bCs/>
        </w:rPr>
        <w:t>Experiência em Gestão Escolar (</w:t>
      </w:r>
      <w:r w:rsidR="000E147E" w:rsidRPr="002E58FE">
        <w:rPr>
          <w:rFonts w:ascii="Arial" w:hAnsi="Arial" w:cs="Arial"/>
          <w:b/>
          <w:bCs/>
        </w:rPr>
        <w:t xml:space="preserve">limite máximo de </w:t>
      </w:r>
      <w:r w:rsidRPr="002E58FE">
        <w:rPr>
          <w:rFonts w:ascii="Arial" w:hAnsi="Arial" w:cs="Arial"/>
          <w:b/>
          <w:bCs/>
        </w:rPr>
        <w:t>25 pontos):</w:t>
      </w:r>
    </w:p>
    <w:p w14:paraId="680A8D46" w14:textId="438DD6C2" w:rsidR="00441DDB" w:rsidRPr="002E58FE" w:rsidRDefault="00441DDB" w:rsidP="00441DDB">
      <w:pPr>
        <w:numPr>
          <w:ilvl w:val="1"/>
          <w:numId w:val="18"/>
        </w:numPr>
        <w:jc w:val="both"/>
        <w:rPr>
          <w:rFonts w:ascii="Arial" w:hAnsi="Arial" w:cs="Arial"/>
        </w:rPr>
      </w:pPr>
      <w:r w:rsidRPr="002E58FE">
        <w:rPr>
          <w:rFonts w:ascii="Arial" w:hAnsi="Arial" w:cs="Arial"/>
        </w:rPr>
        <w:t>Experiência em cargos de gestão</w:t>
      </w:r>
      <w:r w:rsidR="000E147E" w:rsidRPr="002E58FE">
        <w:rPr>
          <w:rFonts w:ascii="Arial" w:hAnsi="Arial" w:cs="Arial"/>
        </w:rPr>
        <w:t xml:space="preserve"> escolar</w:t>
      </w:r>
      <w:r w:rsidRPr="002E58FE">
        <w:rPr>
          <w:rFonts w:ascii="Arial" w:hAnsi="Arial" w:cs="Arial"/>
        </w:rPr>
        <w:t xml:space="preserve"> (</w:t>
      </w:r>
      <w:r w:rsidR="000E147E" w:rsidRPr="002E58FE">
        <w:rPr>
          <w:rFonts w:ascii="Arial" w:hAnsi="Arial" w:cs="Arial"/>
        </w:rPr>
        <w:t>Direção de Escola ou Direção Adjunta de Escola)</w:t>
      </w:r>
      <w:r w:rsidRPr="002E58FE">
        <w:rPr>
          <w:rFonts w:ascii="Arial" w:hAnsi="Arial" w:cs="Arial"/>
        </w:rPr>
        <w:t>: 5 pontos por ano de experiência, até o limite de 25 pontos.</w:t>
      </w:r>
    </w:p>
    <w:p w14:paraId="1A2D7297" w14:textId="77777777" w:rsidR="00441DDB" w:rsidRPr="002E58FE" w:rsidRDefault="00441DDB" w:rsidP="00441DDB">
      <w:pPr>
        <w:jc w:val="both"/>
        <w:rPr>
          <w:rFonts w:ascii="Arial" w:hAnsi="Arial" w:cs="Arial"/>
          <w:b/>
          <w:bCs/>
        </w:rPr>
      </w:pPr>
      <w:r w:rsidRPr="002E58FE">
        <w:rPr>
          <w:rFonts w:ascii="Arial" w:hAnsi="Arial" w:cs="Arial"/>
          <w:b/>
          <w:bCs/>
        </w:rPr>
        <w:t>3. Plano de Gestão Escolar (Peso: 30 pontos)</w:t>
      </w:r>
    </w:p>
    <w:p w14:paraId="5C91C9DE" w14:textId="3DD8472E" w:rsidR="00441DDB" w:rsidRPr="002E58FE" w:rsidRDefault="00441DDB" w:rsidP="00441DDB">
      <w:pPr>
        <w:jc w:val="both"/>
        <w:rPr>
          <w:rFonts w:ascii="Arial" w:hAnsi="Arial" w:cs="Arial"/>
        </w:rPr>
      </w:pPr>
      <w:r w:rsidRPr="002E58FE">
        <w:rPr>
          <w:rFonts w:ascii="Arial" w:hAnsi="Arial" w:cs="Arial"/>
        </w:rPr>
        <w:t xml:space="preserve">Esta etapa é crucial para avaliar a visão estratégica, a capacidade de planejamento e a proposição de soluções inovadoras do candidato para os desafios da escola. O </w:t>
      </w:r>
      <w:r w:rsidR="0053780E" w:rsidRPr="002E58FE">
        <w:rPr>
          <w:rFonts w:ascii="Arial" w:hAnsi="Arial" w:cs="Arial"/>
        </w:rPr>
        <w:t>P</w:t>
      </w:r>
      <w:r w:rsidRPr="002E58FE">
        <w:rPr>
          <w:rFonts w:ascii="Arial" w:hAnsi="Arial" w:cs="Arial"/>
        </w:rPr>
        <w:t>lano</w:t>
      </w:r>
      <w:r w:rsidR="0053780E" w:rsidRPr="002E58FE">
        <w:rPr>
          <w:rFonts w:ascii="Arial" w:hAnsi="Arial" w:cs="Arial"/>
        </w:rPr>
        <w:t xml:space="preserve"> de Gestão Escolar</w:t>
      </w:r>
      <w:r w:rsidRPr="002E58FE">
        <w:rPr>
          <w:rFonts w:ascii="Arial" w:hAnsi="Arial" w:cs="Arial"/>
        </w:rPr>
        <w:t xml:space="preserve"> deve ser avaliado por uma </w:t>
      </w:r>
      <w:r w:rsidR="0053780E" w:rsidRPr="002E58FE">
        <w:rPr>
          <w:rFonts w:ascii="Arial" w:hAnsi="Arial" w:cs="Arial"/>
        </w:rPr>
        <w:t>C</w:t>
      </w:r>
      <w:r w:rsidRPr="002E58FE">
        <w:rPr>
          <w:rFonts w:ascii="Arial" w:hAnsi="Arial" w:cs="Arial"/>
        </w:rPr>
        <w:t xml:space="preserve">omissão </w:t>
      </w:r>
      <w:r w:rsidR="0053780E" w:rsidRPr="002E58FE">
        <w:rPr>
          <w:rFonts w:ascii="Arial" w:hAnsi="Arial" w:cs="Arial"/>
        </w:rPr>
        <w:t>T</w:t>
      </w:r>
      <w:r w:rsidRPr="002E58FE">
        <w:rPr>
          <w:rFonts w:ascii="Arial" w:hAnsi="Arial" w:cs="Arial"/>
        </w:rPr>
        <w:t>écnica</w:t>
      </w:r>
      <w:r w:rsidR="0053780E" w:rsidRPr="002E58FE">
        <w:rPr>
          <w:rFonts w:ascii="Arial" w:hAnsi="Arial" w:cs="Arial"/>
        </w:rPr>
        <w:t xml:space="preserve"> designada pela Comissão Organizadora</w:t>
      </w:r>
      <w:r w:rsidRPr="002E58FE">
        <w:rPr>
          <w:rFonts w:ascii="Arial" w:hAnsi="Arial" w:cs="Arial"/>
        </w:rPr>
        <w:t>.</w:t>
      </w:r>
    </w:p>
    <w:p w14:paraId="5FFA40A2" w14:textId="77777777" w:rsidR="00441DDB" w:rsidRPr="002E58FE" w:rsidRDefault="00441DDB" w:rsidP="00441DDB">
      <w:pPr>
        <w:numPr>
          <w:ilvl w:val="0"/>
          <w:numId w:val="19"/>
        </w:numPr>
        <w:jc w:val="both"/>
        <w:rPr>
          <w:rFonts w:ascii="Arial" w:hAnsi="Arial" w:cs="Arial"/>
          <w:b/>
          <w:bCs/>
        </w:rPr>
      </w:pPr>
      <w:r w:rsidRPr="002E58FE">
        <w:rPr>
          <w:rFonts w:ascii="Arial" w:hAnsi="Arial" w:cs="Arial"/>
          <w:b/>
          <w:bCs/>
        </w:rPr>
        <w:lastRenderedPageBreak/>
        <w:t>Análise do Contexto e Diagnóstico (10 pontos):</w:t>
      </w:r>
    </w:p>
    <w:p w14:paraId="1E8E71C7" w14:textId="77777777" w:rsidR="00441DDB" w:rsidRPr="002E58FE" w:rsidRDefault="00441DDB" w:rsidP="00441DDB">
      <w:pPr>
        <w:numPr>
          <w:ilvl w:val="1"/>
          <w:numId w:val="19"/>
        </w:numPr>
        <w:jc w:val="both"/>
        <w:rPr>
          <w:rFonts w:ascii="Arial" w:hAnsi="Arial" w:cs="Arial"/>
        </w:rPr>
      </w:pPr>
      <w:r w:rsidRPr="002E58FE">
        <w:rPr>
          <w:rFonts w:ascii="Arial" w:hAnsi="Arial" w:cs="Arial"/>
        </w:rPr>
        <w:t>Coerência e clareza na análise dos desafios e potencialidades da escola: 5 pontos</w:t>
      </w:r>
    </w:p>
    <w:p w14:paraId="59AF9A7C" w14:textId="77777777" w:rsidR="00441DDB" w:rsidRPr="002E58FE" w:rsidRDefault="00441DDB" w:rsidP="00441DDB">
      <w:pPr>
        <w:numPr>
          <w:ilvl w:val="1"/>
          <w:numId w:val="19"/>
        </w:numPr>
        <w:jc w:val="both"/>
        <w:rPr>
          <w:rFonts w:ascii="Arial" w:hAnsi="Arial" w:cs="Arial"/>
        </w:rPr>
      </w:pPr>
      <w:r w:rsidRPr="002E58FE">
        <w:rPr>
          <w:rFonts w:ascii="Arial" w:hAnsi="Arial" w:cs="Arial"/>
        </w:rPr>
        <w:t>Propostas alinhadas às necessidades reais da comunidade escolar: 5 pontos</w:t>
      </w:r>
    </w:p>
    <w:p w14:paraId="40C673EB" w14:textId="77777777" w:rsidR="00441DDB" w:rsidRPr="002E58FE" w:rsidRDefault="00441DDB" w:rsidP="00441DDB">
      <w:pPr>
        <w:numPr>
          <w:ilvl w:val="0"/>
          <w:numId w:val="19"/>
        </w:numPr>
        <w:jc w:val="both"/>
        <w:rPr>
          <w:rFonts w:ascii="Arial" w:hAnsi="Arial" w:cs="Arial"/>
          <w:b/>
          <w:bCs/>
        </w:rPr>
      </w:pPr>
      <w:r w:rsidRPr="002E58FE">
        <w:rPr>
          <w:rFonts w:ascii="Arial" w:hAnsi="Arial" w:cs="Arial"/>
          <w:b/>
          <w:bCs/>
        </w:rPr>
        <w:t>Propostas e Estratégias (10 pontos):</w:t>
      </w:r>
    </w:p>
    <w:p w14:paraId="1859D54A" w14:textId="77777777" w:rsidR="00441DDB" w:rsidRPr="002E58FE" w:rsidRDefault="00441DDB" w:rsidP="00441DDB">
      <w:pPr>
        <w:numPr>
          <w:ilvl w:val="1"/>
          <w:numId w:val="19"/>
        </w:numPr>
        <w:jc w:val="both"/>
        <w:rPr>
          <w:rFonts w:ascii="Arial" w:hAnsi="Arial" w:cs="Arial"/>
        </w:rPr>
      </w:pPr>
      <w:r w:rsidRPr="002E58FE">
        <w:rPr>
          <w:rFonts w:ascii="Arial" w:hAnsi="Arial" w:cs="Arial"/>
        </w:rPr>
        <w:t>Projetos pedagógicos inovadores: 5 pontos</w:t>
      </w:r>
    </w:p>
    <w:p w14:paraId="49584655" w14:textId="77777777" w:rsidR="00441DDB" w:rsidRPr="002E58FE" w:rsidRDefault="00441DDB" w:rsidP="00441DDB">
      <w:pPr>
        <w:numPr>
          <w:ilvl w:val="1"/>
          <w:numId w:val="19"/>
        </w:numPr>
        <w:jc w:val="both"/>
        <w:rPr>
          <w:rFonts w:ascii="Arial" w:hAnsi="Arial" w:cs="Arial"/>
        </w:rPr>
      </w:pPr>
      <w:r w:rsidRPr="002E58FE">
        <w:rPr>
          <w:rFonts w:ascii="Arial" w:hAnsi="Arial" w:cs="Arial"/>
        </w:rPr>
        <w:t>Estratégias para melhoria do desempenho acadêmico: 5 pontos</w:t>
      </w:r>
    </w:p>
    <w:p w14:paraId="5A8F0B89" w14:textId="6FE80A70" w:rsidR="00441DDB" w:rsidRPr="002E58FE" w:rsidRDefault="000E147E" w:rsidP="00441DDB">
      <w:pPr>
        <w:numPr>
          <w:ilvl w:val="0"/>
          <w:numId w:val="19"/>
        </w:numPr>
        <w:jc w:val="both"/>
        <w:rPr>
          <w:rFonts w:ascii="Arial" w:hAnsi="Arial" w:cs="Arial"/>
          <w:b/>
          <w:bCs/>
        </w:rPr>
      </w:pPr>
      <w:r w:rsidRPr="002E58FE">
        <w:rPr>
          <w:rFonts w:ascii="Arial" w:hAnsi="Arial" w:cs="Arial"/>
          <w:b/>
          <w:bCs/>
        </w:rPr>
        <w:t>Apresentação do Plano de Gestão Escolar</w:t>
      </w:r>
      <w:r w:rsidR="00441DDB" w:rsidRPr="002E58FE">
        <w:rPr>
          <w:rFonts w:ascii="Arial" w:hAnsi="Arial" w:cs="Arial"/>
          <w:b/>
          <w:bCs/>
        </w:rPr>
        <w:t xml:space="preserve"> (10 pontos):</w:t>
      </w:r>
    </w:p>
    <w:p w14:paraId="7B053988" w14:textId="437FC3E5" w:rsidR="00191946" w:rsidRPr="002E58FE" w:rsidRDefault="00191946" w:rsidP="00191946">
      <w:pPr>
        <w:pStyle w:val="NormalWeb"/>
        <w:numPr>
          <w:ilvl w:val="0"/>
          <w:numId w:val="22"/>
        </w:numPr>
        <w:tabs>
          <w:tab w:val="clear" w:pos="720"/>
        </w:tabs>
        <w:spacing w:after="240" w:afterAutospacing="0"/>
        <w:ind w:left="1418" w:hanging="425"/>
        <w:rPr>
          <w:rFonts w:ascii="Arial" w:eastAsiaTheme="minorHAnsi" w:hAnsi="Arial" w:cs="Arial"/>
          <w:kern w:val="2"/>
          <w:sz w:val="22"/>
          <w:szCs w:val="22"/>
          <w:lang w:eastAsia="en-US"/>
          <w14:ligatures w14:val="standardContextual"/>
        </w:rPr>
      </w:pPr>
      <w:r w:rsidRPr="002E58FE">
        <w:rPr>
          <w:rFonts w:ascii="Arial" w:eastAsiaTheme="minorHAnsi" w:hAnsi="Arial" w:cs="Arial"/>
          <w:kern w:val="2"/>
          <w:sz w:val="22"/>
          <w:szCs w:val="22"/>
          <w:lang w:eastAsia="en-US"/>
          <w14:ligatures w14:val="standardContextual"/>
        </w:rPr>
        <w:t>Clareza e Coesão (03 pontos): A apresentação é lógica e fácil de seguir? As informações estão bem organizadas e conectadas?</w:t>
      </w:r>
    </w:p>
    <w:p w14:paraId="127D054E" w14:textId="4813BE85" w:rsidR="00191946" w:rsidRPr="002E58FE" w:rsidRDefault="00191946" w:rsidP="00191946">
      <w:pPr>
        <w:pStyle w:val="NormalWeb"/>
        <w:numPr>
          <w:ilvl w:val="0"/>
          <w:numId w:val="22"/>
        </w:numPr>
        <w:tabs>
          <w:tab w:val="clear" w:pos="720"/>
        </w:tabs>
        <w:spacing w:after="240" w:afterAutospacing="0"/>
        <w:ind w:left="1418" w:hanging="425"/>
        <w:rPr>
          <w:rFonts w:ascii="Arial" w:eastAsiaTheme="minorHAnsi" w:hAnsi="Arial" w:cs="Arial"/>
          <w:kern w:val="2"/>
          <w:sz w:val="22"/>
          <w:szCs w:val="22"/>
          <w:lang w:eastAsia="en-US"/>
          <w14:ligatures w14:val="standardContextual"/>
        </w:rPr>
      </w:pPr>
      <w:r w:rsidRPr="002E58FE">
        <w:rPr>
          <w:rFonts w:ascii="Arial" w:eastAsiaTheme="minorHAnsi" w:hAnsi="Arial" w:cs="Arial"/>
          <w:kern w:val="2"/>
          <w:sz w:val="22"/>
          <w:szCs w:val="22"/>
          <w:lang w:eastAsia="en-US"/>
          <w14:ligatures w14:val="standardContextual"/>
        </w:rPr>
        <w:t>Domínio do Tema (05 pontos): O candidato demonstra profundo conhecimento sobre o plano e responde às perguntas com segurança e propriedade, sem hesitação ou contradição?</w:t>
      </w:r>
    </w:p>
    <w:p w14:paraId="61412E37" w14:textId="2D767D5C" w:rsidR="00191946" w:rsidRPr="002E58FE" w:rsidRDefault="00191946" w:rsidP="00191946">
      <w:pPr>
        <w:pStyle w:val="NormalWeb"/>
        <w:numPr>
          <w:ilvl w:val="0"/>
          <w:numId w:val="22"/>
        </w:numPr>
        <w:tabs>
          <w:tab w:val="clear" w:pos="720"/>
        </w:tabs>
        <w:spacing w:after="240" w:afterAutospacing="0"/>
        <w:ind w:left="1418" w:hanging="425"/>
        <w:rPr>
          <w:rFonts w:ascii="Arial" w:eastAsiaTheme="minorHAnsi" w:hAnsi="Arial" w:cs="Arial"/>
          <w:kern w:val="2"/>
          <w:sz w:val="22"/>
          <w:szCs w:val="22"/>
          <w:lang w:eastAsia="en-US"/>
          <w14:ligatures w14:val="standardContextual"/>
        </w:rPr>
      </w:pPr>
      <w:r w:rsidRPr="002E58FE">
        <w:rPr>
          <w:rFonts w:ascii="Arial" w:eastAsiaTheme="minorHAnsi" w:hAnsi="Arial" w:cs="Arial"/>
          <w:kern w:val="2"/>
          <w:sz w:val="22"/>
          <w:szCs w:val="22"/>
          <w:lang w:eastAsia="en-US"/>
          <w14:ligatures w14:val="standardContextual"/>
        </w:rPr>
        <w:t>Recursos Visuais (02 pontos): Os slides são visualmente agradáveis, com design limpo e sem excesso de texto? As imagens, gráficos e ícones são usados de forma eficaz para apoiar a mensagem?</w:t>
      </w:r>
    </w:p>
    <w:p w14:paraId="2829BF7F" w14:textId="37D20D14" w:rsidR="00441DDB" w:rsidRPr="002E58FE" w:rsidRDefault="00441DDB" w:rsidP="00441DDB">
      <w:pPr>
        <w:jc w:val="both"/>
        <w:rPr>
          <w:rFonts w:ascii="Arial" w:hAnsi="Arial" w:cs="Arial"/>
          <w:b/>
          <w:bCs/>
        </w:rPr>
      </w:pPr>
      <w:r w:rsidRPr="002E58FE">
        <w:rPr>
          <w:rFonts w:ascii="Arial" w:hAnsi="Arial" w:cs="Arial"/>
          <w:b/>
          <w:bCs/>
        </w:rPr>
        <w:t>4. Pontuação Final</w:t>
      </w:r>
    </w:p>
    <w:p w14:paraId="64A43BD5" w14:textId="385FC6BF" w:rsidR="00441DDB" w:rsidRPr="002E58FE" w:rsidRDefault="00441DDB" w:rsidP="00441DDB">
      <w:pPr>
        <w:jc w:val="both"/>
        <w:rPr>
          <w:rFonts w:ascii="Arial" w:hAnsi="Arial" w:cs="Arial"/>
        </w:rPr>
      </w:pPr>
      <w:r w:rsidRPr="002E58FE">
        <w:rPr>
          <w:rFonts w:ascii="Arial" w:hAnsi="Arial" w:cs="Arial"/>
        </w:rPr>
        <w:t>A pontuação final será a soma dos pontos obtidos em cada uma das três categorias (Análise Curricular + Experiência + Plano de Gestão).</w:t>
      </w:r>
    </w:p>
    <w:p w14:paraId="0B984C46" w14:textId="77777777" w:rsidR="00441DDB" w:rsidRPr="002E58FE" w:rsidRDefault="00441DDB" w:rsidP="00441DDB">
      <w:pPr>
        <w:numPr>
          <w:ilvl w:val="0"/>
          <w:numId w:val="20"/>
        </w:numPr>
        <w:jc w:val="both"/>
        <w:rPr>
          <w:rFonts w:ascii="Arial" w:hAnsi="Arial" w:cs="Arial"/>
        </w:rPr>
      </w:pPr>
      <w:r w:rsidRPr="002E58FE">
        <w:rPr>
          <w:rFonts w:ascii="Arial" w:hAnsi="Arial" w:cs="Arial"/>
        </w:rPr>
        <w:t>Pontuação Máxima Possível: 100 pontos</w:t>
      </w:r>
    </w:p>
    <w:p w14:paraId="5479E25C" w14:textId="0C5CB843" w:rsidR="00441DDB" w:rsidRPr="002E58FE" w:rsidRDefault="00441DDB" w:rsidP="00441DDB">
      <w:pPr>
        <w:numPr>
          <w:ilvl w:val="0"/>
          <w:numId w:val="20"/>
        </w:numPr>
        <w:jc w:val="both"/>
        <w:rPr>
          <w:rFonts w:ascii="Arial" w:hAnsi="Arial" w:cs="Arial"/>
        </w:rPr>
      </w:pPr>
      <w:r w:rsidRPr="002E58FE">
        <w:rPr>
          <w:rFonts w:ascii="Arial" w:hAnsi="Arial" w:cs="Arial"/>
        </w:rPr>
        <w:t>Pontuação Mínima para participar no Processo de Seleção Pública: 60 pontos</w:t>
      </w:r>
    </w:p>
    <w:p w14:paraId="62095C3F" w14:textId="77777777" w:rsidR="00855E9C" w:rsidRPr="002E58FE" w:rsidRDefault="00855E9C" w:rsidP="00441DDB">
      <w:pPr>
        <w:jc w:val="both"/>
        <w:rPr>
          <w:rFonts w:ascii="Arial" w:hAnsi="Arial" w:cs="Arial"/>
        </w:rPr>
      </w:pPr>
    </w:p>
    <w:p w14:paraId="4A1DB13D" w14:textId="77777777" w:rsidR="00855E9C" w:rsidRPr="002E58FE" w:rsidRDefault="00855E9C" w:rsidP="004A243C">
      <w:pPr>
        <w:jc w:val="center"/>
        <w:rPr>
          <w:rFonts w:ascii="Arial" w:hAnsi="Arial" w:cs="Arial"/>
        </w:rPr>
      </w:pPr>
    </w:p>
    <w:p w14:paraId="621CCC46" w14:textId="77777777" w:rsidR="00855E9C" w:rsidRPr="002E58FE" w:rsidRDefault="00855E9C" w:rsidP="004A243C">
      <w:pPr>
        <w:jc w:val="center"/>
        <w:rPr>
          <w:rFonts w:ascii="Arial" w:hAnsi="Arial" w:cs="Arial"/>
        </w:rPr>
      </w:pPr>
    </w:p>
    <w:p w14:paraId="3C9F517C" w14:textId="77777777" w:rsidR="002E58FE" w:rsidRDefault="002E58FE">
      <w:pPr>
        <w:rPr>
          <w:rFonts w:ascii="Arial" w:hAnsi="Arial" w:cs="Arial"/>
        </w:rPr>
      </w:pPr>
      <w:r>
        <w:rPr>
          <w:rFonts w:ascii="Arial" w:hAnsi="Arial" w:cs="Arial"/>
        </w:rPr>
        <w:br w:type="page"/>
      </w:r>
    </w:p>
    <w:p w14:paraId="43342C6E" w14:textId="36963C98" w:rsidR="004A243C" w:rsidRPr="002E58FE" w:rsidRDefault="004A243C" w:rsidP="002E58FE">
      <w:pPr>
        <w:jc w:val="center"/>
        <w:rPr>
          <w:rFonts w:ascii="Arial" w:hAnsi="Arial" w:cs="Arial"/>
          <w:b/>
          <w:bCs/>
          <w:sz w:val="40"/>
          <w:szCs w:val="40"/>
        </w:rPr>
      </w:pPr>
      <w:r w:rsidRPr="002E58FE">
        <w:rPr>
          <w:rFonts w:ascii="Arial" w:hAnsi="Arial" w:cs="Arial"/>
          <w:b/>
          <w:bCs/>
          <w:sz w:val="40"/>
          <w:szCs w:val="40"/>
        </w:rPr>
        <w:lastRenderedPageBreak/>
        <w:t xml:space="preserve">ANEXO </w:t>
      </w:r>
      <w:proofErr w:type="spellStart"/>
      <w:r w:rsidRPr="002E58FE">
        <w:rPr>
          <w:rFonts w:ascii="Arial" w:hAnsi="Arial" w:cs="Arial"/>
          <w:b/>
          <w:bCs/>
          <w:sz w:val="40"/>
          <w:szCs w:val="40"/>
        </w:rPr>
        <w:t>III</w:t>
      </w:r>
      <w:proofErr w:type="spellEnd"/>
    </w:p>
    <w:p w14:paraId="330E35D6" w14:textId="2E027183" w:rsidR="004A243C" w:rsidRPr="002E58FE" w:rsidRDefault="004A243C" w:rsidP="004A243C">
      <w:pPr>
        <w:jc w:val="center"/>
        <w:rPr>
          <w:rFonts w:ascii="Arial" w:hAnsi="Arial" w:cs="Arial"/>
          <w:b/>
          <w:bCs/>
          <w:sz w:val="28"/>
          <w:szCs w:val="28"/>
        </w:rPr>
      </w:pPr>
      <w:r w:rsidRPr="002E58FE">
        <w:rPr>
          <w:rFonts w:ascii="Arial" w:hAnsi="Arial" w:cs="Arial"/>
          <w:b/>
          <w:bCs/>
          <w:sz w:val="28"/>
          <w:szCs w:val="28"/>
        </w:rPr>
        <w:t xml:space="preserve">Ficha de Inscrição de </w:t>
      </w:r>
      <w:r w:rsidR="00F17530" w:rsidRPr="002E58FE">
        <w:rPr>
          <w:rFonts w:ascii="Arial" w:hAnsi="Arial" w:cs="Arial"/>
          <w:b/>
          <w:bCs/>
          <w:sz w:val="28"/>
          <w:szCs w:val="28"/>
        </w:rPr>
        <w:t>Candidato</w:t>
      </w:r>
      <w:r w:rsidRPr="002E58FE">
        <w:rPr>
          <w:rFonts w:ascii="Arial" w:hAnsi="Arial" w:cs="Arial"/>
          <w:b/>
          <w:bCs/>
          <w:sz w:val="28"/>
          <w:szCs w:val="28"/>
        </w:rPr>
        <w:t>/Chapa</w:t>
      </w:r>
    </w:p>
    <w:p w14:paraId="2F1A81EA" w14:textId="77777777" w:rsidR="00855E9C" w:rsidRPr="002E58FE" w:rsidRDefault="00855E9C" w:rsidP="00855E9C">
      <w:pPr>
        <w:jc w:val="center"/>
        <w:rPr>
          <w:rFonts w:ascii="Arial" w:hAnsi="Arial" w:cs="Arial"/>
          <w:b/>
          <w:bCs/>
          <w:sz w:val="24"/>
          <w:szCs w:val="24"/>
        </w:rPr>
      </w:pPr>
      <w:r w:rsidRPr="002E58FE">
        <w:rPr>
          <w:rFonts w:ascii="Arial" w:hAnsi="Arial" w:cs="Arial"/>
          <w:b/>
          <w:bCs/>
          <w:sz w:val="24"/>
          <w:szCs w:val="24"/>
        </w:rPr>
        <w:t>Processo Seletivo para o Cargo de Diretor e Diretor Adjunto de Escola da Rede Pública Municipal de Ensino de Miracema</w:t>
      </w:r>
    </w:p>
    <w:p w14:paraId="62B154C6" w14:textId="77777777" w:rsidR="00855E9C" w:rsidRPr="002E58FE" w:rsidRDefault="00855E9C" w:rsidP="00855E9C">
      <w:pPr>
        <w:jc w:val="both"/>
        <w:rPr>
          <w:rFonts w:ascii="Arial" w:hAnsi="Arial" w:cs="Arial"/>
        </w:rPr>
      </w:pPr>
      <w:r w:rsidRPr="002E58FE">
        <w:rPr>
          <w:rFonts w:ascii="Arial" w:hAnsi="Arial" w:cs="Arial"/>
          <w:b/>
          <w:bCs/>
        </w:rPr>
        <w:t>1. DADOS PESSOAIS</w:t>
      </w:r>
    </w:p>
    <w:p w14:paraId="480E098B" w14:textId="0F5D79DE" w:rsidR="00855E9C" w:rsidRPr="002E58FE" w:rsidRDefault="00855E9C" w:rsidP="00855E9C">
      <w:pPr>
        <w:numPr>
          <w:ilvl w:val="0"/>
          <w:numId w:val="10"/>
        </w:numPr>
        <w:jc w:val="both"/>
        <w:rPr>
          <w:rFonts w:ascii="Arial" w:hAnsi="Arial" w:cs="Arial"/>
        </w:rPr>
      </w:pPr>
      <w:r w:rsidRPr="002E58FE">
        <w:rPr>
          <w:rFonts w:ascii="Arial" w:hAnsi="Arial" w:cs="Arial"/>
          <w:b/>
          <w:bCs/>
        </w:rPr>
        <w:t>Nome Completo:</w:t>
      </w:r>
      <w:r w:rsidRPr="002E58FE">
        <w:rPr>
          <w:rFonts w:ascii="Arial" w:hAnsi="Arial" w:cs="Arial"/>
        </w:rPr>
        <w:t xml:space="preserve"> _____________________________________________</w:t>
      </w:r>
      <w:r w:rsidR="00AF2B76" w:rsidRPr="002E58FE">
        <w:rPr>
          <w:rFonts w:ascii="Arial" w:hAnsi="Arial" w:cs="Arial"/>
        </w:rPr>
        <w:t>_______</w:t>
      </w:r>
      <w:r w:rsidRPr="002E58FE">
        <w:rPr>
          <w:rFonts w:ascii="Arial" w:hAnsi="Arial" w:cs="Arial"/>
        </w:rPr>
        <w:t>__________________</w:t>
      </w:r>
    </w:p>
    <w:p w14:paraId="5D90FCA0" w14:textId="77777777" w:rsidR="00855E9C" w:rsidRPr="002E58FE" w:rsidRDefault="00855E9C" w:rsidP="00855E9C">
      <w:pPr>
        <w:numPr>
          <w:ilvl w:val="0"/>
          <w:numId w:val="10"/>
        </w:numPr>
        <w:jc w:val="both"/>
        <w:rPr>
          <w:rFonts w:ascii="Arial" w:hAnsi="Arial" w:cs="Arial"/>
        </w:rPr>
      </w:pPr>
      <w:r w:rsidRPr="002E58FE">
        <w:rPr>
          <w:rFonts w:ascii="Arial" w:hAnsi="Arial" w:cs="Arial"/>
          <w:b/>
          <w:bCs/>
        </w:rPr>
        <w:t>Data de Nascimento:</w:t>
      </w:r>
      <w:r w:rsidRPr="002E58FE">
        <w:rPr>
          <w:rFonts w:ascii="Arial" w:hAnsi="Arial" w:cs="Arial"/>
        </w:rPr>
        <w:t xml:space="preserve"> ____</w:t>
      </w:r>
      <w:r w:rsidRPr="002E58FE">
        <w:rPr>
          <w:rFonts w:ascii="Arial" w:hAnsi="Arial" w:cs="Arial"/>
          <w:b/>
          <w:bCs/>
        </w:rPr>
        <w:t>/_____</w:t>
      </w:r>
      <w:r w:rsidRPr="002E58FE">
        <w:rPr>
          <w:rFonts w:ascii="Arial" w:hAnsi="Arial" w:cs="Arial"/>
        </w:rPr>
        <w:t>/________</w:t>
      </w:r>
    </w:p>
    <w:p w14:paraId="1E386BE1" w14:textId="4E53F8DD" w:rsidR="00855E9C" w:rsidRPr="002E58FE" w:rsidRDefault="00855E9C" w:rsidP="00855E9C">
      <w:pPr>
        <w:numPr>
          <w:ilvl w:val="0"/>
          <w:numId w:val="10"/>
        </w:numPr>
        <w:jc w:val="both"/>
        <w:rPr>
          <w:rFonts w:ascii="Arial" w:hAnsi="Arial" w:cs="Arial"/>
        </w:rPr>
      </w:pPr>
      <w:r w:rsidRPr="002E58FE">
        <w:rPr>
          <w:rFonts w:ascii="Arial" w:hAnsi="Arial" w:cs="Arial"/>
          <w:b/>
          <w:bCs/>
        </w:rPr>
        <w:t>Identidade (RG):</w:t>
      </w:r>
      <w:r w:rsidRPr="002E58FE">
        <w:rPr>
          <w:rFonts w:ascii="Arial" w:hAnsi="Arial" w:cs="Arial"/>
        </w:rPr>
        <w:t xml:space="preserve"> _____________________________</w:t>
      </w:r>
      <w:r w:rsidR="00AF2B76" w:rsidRPr="002E58FE">
        <w:rPr>
          <w:rFonts w:ascii="Arial" w:hAnsi="Arial" w:cs="Arial"/>
        </w:rPr>
        <w:t>________</w:t>
      </w:r>
      <w:r w:rsidRPr="002E58FE">
        <w:rPr>
          <w:rFonts w:ascii="Arial" w:hAnsi="Arial" w:cs="Arial"/>
        </w:rPr>
        <w:t xml:space="preserve">_____ </w:t>
      </w:r>
      <w:r w:rsidRPr="002E58FE">
        <w:rPr>
          <w:rFonts w:ascii="Arial" w:hAnsi="Arial" w:cs="Arial"/>
          <w:b/>
          <w:bCs/>
        </w:rPr>
        <w:t>Órgão Expedidor:</w:t>
      </w:r>
      <w:r w:rsidRPr="002E58FE">
        <w:rPr>
          <w:rFonts w:ascii="Arial" w:hAnsi="Arial" w:cs="Arial"/>
        </w:rPr>
        <w:t xml:space="preserve"> ____________</w:t>
      </w:r>
    </w:p>
    <w:p w14:paraId="758F63D6" w14:textId="1386A22B" w:rsidR="00855E9C" w:rsidRPr="002E58FE" w:rsidRDefault="00855E9C" w:rsidP="00855E9C">
      <w:pPr>
        <w:numPr>
          <w:ilvl w:val="0"/>
          <w:numId w:val="10"/>
        </w:numPr>
        <w:jc w:val="both"/>
        <w:rPr>
          <w:rFonts w:ascii="Arial" w:hAnsi="Arial" w:cs="Arial"/>
        </w:rPr>
      </w:pPr>
      <w:r w:rsidRPr="002E58FE">
        <w:rPr>
          <w:rFonts w:ascii="Arial" w:hAnsi="Arial" w:cs="Arial"/>
          <w:b/>
          <w:bCs/>
        </w:rPr>
        <w:t>Cadastro de Pessoa Física (CPF):</w:t>
      </w:r>
      <w:r w:rsidRPr="002E58FE">
        <w:rPr>
          <w:rFonts w:ascii="Arial" w:hAnsi="Arial" w:cs="Arial"/>
        </w:rPr>
        <w:t xml:space="preserve"> __________</w:t>
      </w:r>
      <w:r w:rsidR="00AF2B76" w:rsidRPr="002E58FE">
        <w:rPr>
          <w:rFonts w:ascii="Arial" w:hAnsi="Arial" w:cs="Arial"/>
        </w:rPr>
        <w:t>_______</w:t>
      </w:r>
      <w:r w:rsidRPr="002E58FE">
        <w:rPr>
          <w:rFonts w:ascii="Arial" w:hAnsi="Arial" w:cs="Arial"/>
        </w:rPr>
        <w:t>______________________________________</w:t>
      </w:r>
    </w:p>
    <w:p w14:paraId="18F6056D" w14:textId="734E9A3E" w:rsidR="00855E9C" w:rsidRPr="002E58FE" w:rsidRDefault="00855E9C" w:rsidP="00855E9C">
      <w:pPr>
        <w:numPr>
          <w:ilvl w:val="0"/>
          <w:numId w:val="10"/>
        </w:numPr>
        <w:jc w:val="both"/>
        <w:rPr>
          <w:rFonts w:ascii="Arial" w:hAnsi="Arial" w:cs="Arial"/>
        </w:rPr>
      </w:pPr>
      <w:r w:rsidRPr="002E58FE">
        <w:rPr>
          <w:rFonts w:ascii="Arial" w:hAnsi="Arial" w:cs="Arial"/>
          <w:b/>
          <w:bCs/>
        </w:rPr>
        <w:t>Endereço Completo:</w:t>
      </w:r>
      <w:r w:rsidRPr="002E58FE">
        <w:rPr>
          <w:rFonts w:ascii="Arial" w:hAnsi="Arial" w:cs="Arial"/>
        </w:rPr>
        <w:t xml:space="preserve"> __________________</w:t>
      </w:r>
      <w:r w:rsidR="00AF2B76" w:rsidRPr="002E58FE">
        <w:rPr>
          <w:rFonts w:ascii="Arial" w:hAnsi="Arial" w:cs="Arial"/>
        </w:rPr>
        <w:t>______</w:t>
      </w:r>
      <w:r w:rsidRPr="002E58FE">
        <w:rPr>
          <w:rFonts w:ascii="Arial" w:hAnsi="Arial" w:cs="Arial"/>
        </w:rPr>
        <w:t>__________________________________________</w:t>
      </w:r>
    </w:p>
    <w:p w14:paraId="313AE3AA" w14:textId="77777777" w:rsidR="00855E9C" w:rsidRPr="002E58FE" w:rsidRDefault="00855E9C" w:rsidP="00855E9C">
      <w:pPr>
        <w:numPr>
          <w:ilvl w:val="0"/>
          <w:numId w:val="10"/>
        </w:numPr>
        <w:jc w:val="both"/>
        <w:rPr>
          <w:rFonts w:ascii="Arial" w:hAnsi="Arial" w:cs="Arial"/>
        </w:rPr>
      </w:pPr>
      <w:r w:rsidRPr="002E58FE">
        <w:rPr>
          <w:rFonts w:ascii="Arial" w:hAnsi="Arial" w:cs="Arial"/>
          <w:b/>
          <w:bCs/>
        </w:rPr>
        <w:t>Telefone:</w:t>
      </w:r>
      <w:r w:rsidRPr="002E58FE">
        <w:rPr>
          <w:rFonts w:ascii="Arial" w:hAnsi="Arial" w:cs="Arial"/>
        </w:rPr>
        <w:t xml:space="preserve"> (____) ________________________</w:t>
      </w:r>
    </w:p>
    <w:p w14:paraId="3B3CCC05" w14:textId="51E5D6AA" w:rsidR="00855E9C" w:rsidRPr="002E58FE" w:rsidRDefault="00855E9C" w:rsidP="00855E9C">
      <w:pPr>
        <w:numPr>
          <w:ilvl w:val="0"/>
          <w:numId w:val="10"/>
        </w:numPr>
        <w:jc w:val="both"/>
        <w:rPr>
          <w:rFonts w:ascii="Arial" w:hAnsi="Arial" w:cs="Arial"/>
        </w:rPr>
      </w:pPr>
      <w:r w:rsidRPr="002E58FE">
        <w:rPr>
          <w:rFonts w:ascii="Arial" w:hAnsi="Arial" w:cs="Arial"/>
          <w:b/>
          <w:bCs/>
        </w:rPr>
        <w:t>E-mail:</w:t>
      </w:r>
      <w:r w:rsidRPr="002E58FE">
        <w:rPr>
          <w:rFonts w:ascii="Arial" w:hAnsi="Arial" w:cs="Arial"/>
        </w:rPr>
        <w:t xml:space="preserve"> ________________________</w:t>
      </w:r>
      <w:r w:rsidR="00AF2B76" w:rsidRPr="002E58FE">
        <w:rPr>
          <w:rFonts w:ascii="Arial" w:hAnsi="Arial" w:cs="Arial"/>
        </w:rPr>
        <w:t>_____</w:t>
      </w:r>
      <w:r w:rsidRPr="002E58FE">
        <w:rPr>
          <w:rFonts w:ascii="Arial" w:hAnsi="Arial" w:cs="Arial"/>
        </w:rPr>
        <w:t>_________________________________________________</w:t>
      </w:r>
    </w:p>
    <w:p w14:paraId="266BBECC" w14:textId="77777777" w:rsidR="00855E9C" w:rsidRPr="002E58FE" w:rsidRDefault="00855E9C" w:rsidP="00855E9C">
      <w:pPr>
        <w:jc w:val="both"/>
        <w:rPr>
          <w:rFonts w:ascii="Arial" w:hAnsi="Arial" w:cs="Arial"/>
        </w:rPr>
      </w:pPr>
      <w:r w:rsidRPr="002E58FE">
        <w:rPr>
          <w:rFonts w:ascii="Arial" w:hAnsi="Arial" w:cs="Arial"/>
          <w:b/>
          <w:bCs/>
        </w:rPr>
        <w:t>2. CARGO PRETENDIDO (Marque com um X)</w:t>
      </w:r>
    </w:p>
    <w:p w14:paraId="0E836FEE" w14:textId="4279721E" w:rsidR="00855E9C" w:rsidRPr="002E58FE" w:rsidRDefault="00855E9C" w:rsidP="00855E9C">
      <w:pPr>
        <w:numPr>
          <w:ilvl w:val="0"/>
          <w:numId w:val="11"/>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Diretor(a) de Escola</w:t>
      </w:r>
      <w:r w:rsidR="007741A3" w:rsidRPr="002E58FE">
        <w:rPr>
          <w:rFonts w:ascii="Arial" w:hAnsi="Arial" w:cs="Arial"/>
        </w:rPr>
        <w:t xml:space="preserve">          </w:t>
      </w:r>
    </w:p>
    <w:p w14:paraId="6369AC70" w14:textId="77777777" w:rsidR="00855E9C" w:rsidRPr="002E58FE" w:rsidRDefault="00855E9C" w:rsidP="00855E9C">
      <w:pPr>
        <w:numPr>
          <w:ilvl w:val="0"/>
          <w:numId w:val="11"/>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Diretor(a) Adjunto(a) de Escola</w:t>
      </w:r>
    </w:p>
    <w:p w14:paraId="682876D0" w14:textId="7A68F5DD" w:rsidR="007741A3" w:rsidRPr="002E58FE" w:rsidRDefault="007741A3" w:rsidP="00FE1A1E">
      <w:pPr>
        <w:rPr>
          <w:rFonts w:ascii="Arial" w:hAnsi="Arial" w:cs="Arial"/>
          <w:b/>
          <w:bCs/>
        </w:rPr>
      </w:pPr>
      <w:r w:rsidRPr="002E58FE">
        <w:rPr>
          <w:rFonts w:ascii="Arial" w:hAnsi="Arial" w:cs="Arial"/>
          <w:b/>
          <w:bCs/>
        </w:rPr>
        <w:t>Nome da Escola</w:t>
      </w:r>
      <w:r w:rsidR="00001147" w:rsidRPr="002E58FE">
        <w:rPr>
          <w:rFonts w:ascii="Arial" w:hAnsi="Arial" w:cs="Arial"/>
          <w:b/>
          <w:bCs/>
        </w:rPr>
        <w:t xml:space="preserve"> que pretende concorrer</w:t>
      </w:r>
      <w:r w:rsidRPr="002E58FE">
        <w:rPr>
          <w:rFonts w:ascii="Arial" w:hAnsi="Arial" w:cs="Arial"/>
          <w:b/>
          <w:bCs/>
        </w:rPr>
        <w:t>:</w:t>
      </w:r>
      <w:r w:rsidRPr="002E58FE">
        <w:rPr>
          <w:rFonts w:ascii="Arial" w:hAnsi="Arial" w:cs="Arial"/>
        </w:rPr>
        <w:t xml:space="preserve"> ___________</w:t>
      </w:r>
      <w:r w:rsidR="00001147" w:rsidRPr="002E58FE">
        <w:rPr>
          <w:rFonts w:ascii="Arial" w:hAnsi="Arial" w:cs="Arial"/>
        </w:rPr>
        <w:t>____________</w:t>
      </w:r>
      <w:r w:rsidRPr="002E58FE">
        <w:rPr>
          <w:rFonts w:ascii="Arial" w:hAnsi="Arial" w:cs="Arial"/>
        </w:rPr>
        <w:t>_________________________________</w:t>
      </w:r>
    </w:p>
    <w:p w14:paraId="6809409E" w14:textId="4140A5E1" w:rsidR="00855E9C" w:rsidRPr="002E58FE" w:rsidRDefault="00855E9C" w:rsidP="00855E9C">
      <w:pPr>
        <w:jc w:val="both"/>
        <w:rPr>
          <w:rFonts w:ascii="Arial" w:hAnsi="Arial" w:cs="Arial"/>
        </w:rPr>
      </w:pPr>
      <w:r w:rsidRPr="002E58FE">
        <w:rPr>
          <w:rFonts w:ascii="Arial" w:hAnsi="Arial" w:cs="Arial"/>
          <w:b/>
          <w:bCs/>
        </w:rPr>
        <w:t>3. DADOS FUNCIONAIS</w:t>
      </w:r>
    </w:p>
    <w:p w14:paraId="4600D7DF" w14:textId="77777777" w:rsidR="00855E9C" w:rsidRPr="002E58FE" w:rsidRDefault="00855E9C" w:rsidP="00855E9C">
      <w:pPr>
        <w:numPr>
          <w:ilvl w:val="0"/>
          <w:numId w:val="12"/>
        </w:numPr>
        <w:jc w:val="both"/>
        <w:rPr>
          <w:rFonts w:ascii="Arial" w:hAnsi="Arial" w:cs="Arial"/>
        </w:rPr>
      </w:pPr>
      <w:r w:rsidRPr="002E58FE">
        <w:rPr>
          <w:rFonts w:ascii="Arial" w:hAnsi="Arial" w:cs="Arial"/>
          <w:b/>
          <w:bCs/>
        </w:rPr>
        <w:t>Matrícula:</w:t>
      </w:r>
      <w:r w:rsidRPr="002E58FE">
        <w:rPr>
          <w:rFonts w:ascii="Arial" w:hAnsi="Arial" w:cs="Arial"/>
        </w:rPr>
        <w:t xml:space="preserve"> _______________________________________</w:t>
      </w:r>
    </w:p>
    <w:p w14:paraId="29666420" w14:textId="77777777" w:rsidR="00855E9C" w:rsidRPr="002E58FE" w:rsidRDefault="00855E9C" w:rsidP="00855E9C">
      <w:pPr>
        <w:numPr>
          <w:ilvl w:val="0"/>
          <w:numId w:val="12"/>
        </w:numPr>
        <w:jc w:val="both"/>
        <w:rPr>
          <w:rFonts w:ascii="Arial" w:hAnsi="Arial" w:cs="Arial"/>
        </w:rPr>
      </w:pPr>
      <w:r w:rsidRPr="002E58FE">
        <w:rPr>
          <w:rFonts w:ascii="Arial" w:hAnsi="Arial" w:cs="Arial"/>
          <w:b/>
          <w:bCs/>
        </w:rPr>
        <w:t>Cargo/Função Atual:</w:t>
      </w:r>
      <w:r w:rsidRPr="002E58FE">
        <w:rPr>
          <w:rFonts w:ascii="Arial" w:hAnsi="Arial" w:cs="Arial"/>
        </w:rPr>
        <w:t xml:space="preserve"> ____________________________________________________________</w:t>
      </w:r>
    </w:p>
    <w:p w14:paraId="581BD87F" w14:textId="77777777" w:rsidR="00855E9C" w:rsidRPr="002E58FE" w:rsidRDefault="00855E9C" w:rsidP="00855E9C">
      <w:pPr>
        <w:numPr>
          <w:ilvl w:val="0"/>
          <w:numId w:val="12"/>
        </w:numPr>
        <w:jc w:val="both"/>
        <w:rPr>
          <w:rFonts w:ascii="Arial" w:hAnsi="Arial" w:cs="Arial"/>
        </w:rPr>
      </w:pPr>
      <w:r w:rsidRPr="002E58FE">
        <w:rPr>
          <w:rFonts w:ascii="Arial" w:hAnsi="Arial" w:cs="Arial"/>
          <w:b/>
          <w:bCs/>
        </w:rPr>
        <w:t>Unidade de Ensino de Lotação:</w:t>
      </w:r>
      <w:r w:rsidRPr="002E58FE">
        <w:rPr>
          <w:rFonts w:ascii="Arial" w:hAnsi="Arial" w:cs="Arial"/>
        </w:rPr>
        <w:t xml:space="preserve"> __________________________________________________</w:t>
      </w:r>
    </w:p>
    <w:p w14:paraId="3F4D54CE" w14:textId="77777777" w:rsidR="00855E9C" w:rsidRPr="002E58FE" w:rsidRDefault="00855E9C" w:rsidP="00855E9C">
      <w:pPr>
        <w:numPr>
          <w:ilvl w:val="0"/>
          <w:numId w:val="12"/>
        </w:numPr>
        <w:jc w:val="both"/>
        <w:rPr>
          <w:rFonts w:ascii="Arial" w:hAnsi="Arial" w:cs="Arial"/>
        </w:rPr>
      </w:pPr>
      <w:r w:rsidRPr="002E58FE">
        <w:rPr>
          <w:rFonts w:ascii="Arial" w:hAnsi="Arial" w:cs="Arial"/>
          <w:b/>
          <w:bCs/>
        </w:rPr>
        <w:t>Tempo de Serviço na Rede Pública Municipal de Miracema (em anos):</w:t>
      </w:r>
      <w:r w:rsidRPr="002E58FE">
        <w:rPr>
          <w:rFonts w:ascii="Arial" w:hAnsi="Arial" w:cs="Arial"/>
        </w:rPr>
        <w:t xml:space="preserve"> _______ anos</w:t>
      </w:r>
    </w:p>
    <w:p w14:paraId="14BB466B" w14:textId="77777777" w:rsidR="00855E9C" w:rsidRPr="002E58FE" w:rsidRDefault="00855E9C" w:rsidP="00855E9C">
      <w:pPr>
        <w:numPr>
          <w:ilvl w:val="0"/>
          <w:numId w:val="12"/>
        </w:numPr>
        <w:jc w:val="both"/>
        <w:rPr>
          <w:rFonts w:ascii="Arial" w:hAnsi="Arial" w:cs="Arial"/>
        </w:rPr>
      </w:pPr>
      <w:r w:rsidRPr="002E58FE">
        <w:rPr>
          <w:rFonts w:ascii="Arial" w:hAnsi="Arial" w:cs="Arial"/>
          <w:b/>
          <w:bCs/>
        </w:rPr>
        <w:t>Tempo de Magistério (em anos):</w:t>
      </w:r>
      <w:r w:rsidRPr="002E58FE">
        <w:rPr>
          <w:rFonts w:ascii="Arial" w:hAnsi="Arial" w:cs="Arial"/>
        </w:rPr>
        <w:t xml:space="preserve"> _______ anos</w:t>
      </w:r>
    </w:p>
    <w:p w14:paraId="156D9A38" w14:textId="258134FA" w:rsidR="00855E9C" w:rsidRPr="002E58FE" w:rsidRDefault="00AF2B76" w:rsidP="00855E9C">
      <w:pPr>
        <w:jc w:val="both"/>
        <w:rPr>
          <w:rFonts w:ascii="Arial" w:hAnsi="Arial" w:cs="Arial"/>
        </w:rPr>
      </w:pPr>
      <w:r w:rsidRPr="002E58FE">
        <w:rPr>
          <w:rFonts w:ascii="Arial" w:hAnsi="Arial" w:cs="Arial"/>
          <w:b/>
          <w:bCs/>
        </w:rPr>
        <w:lastRenderedPageBreak/>
        <w:t>4</w:t>
      </w:r>
      <w:r w:rsidR="00855E9C" w:rsidRPr="002E58FE">
        <w:rPr>
          <w:rFonts w:ascii="Arial" w:hAnsi="Arial" w:cs="Arial"/>
          <w:b/>
          <w:bCs/>
        </w:rPr>
        <w:t>. DOCUMENTOS ANEXOS (Marque com um X os documentos que estão sendo entregues)</w:t>
      </w:r>
    </w:p>
    <w:p w14:paraId="28C2168F"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Cópia do RG</w:t>
      </w:r>
    </w:p>
    <w:p w14:paraId="38E838FA"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Cópia do CPF</w:t>
      </w:r>
    </w:p>
    <w:p w14:paraId="3FDE9E2B"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Cópia do Comprovante de Residência</w:t>
      </w:r>
    </w:p>
    <w:p w14:paraId="5A66BF2C"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Cópia do Diploma de Graduação</w:t>
      </w:r>
    </w:p>
    <w:p w14:paraId="32C0D5E0"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Cópia dos Diplomas de Pós-Graduação (se houver)</w:t>
      </w:r>
    </w:p>
    <w:p w14:paraId="2AD9B284" w14:textId="724E0803"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Curriculum Vitae</w:t>
      </w:r>
      <w:r w:rsidR="00AF2B76" w:rsidRPr="002E58FE">
        <w:rPr>
          <w:rFonts w:ascii="Arial" w:hAnsi="Arial" w:cs="Arial"/>
        </w:rPr>
        <w:t xml:space="preserve"> com cópia de documentação probatória</w:t>
      </w:r>
    </w:p>
    <w:p w14:paraId="7CA23802" w14:textId="77777777" w:rsidR="00855E9C" w:rsidRPr="002E58FE" w:rsidRDefault="00855E9C" w:rsidP="00855E9C">
      <w:pPr>
        <w:numPr>
          <w:ilvl w:val="0"/>
          <w:numId w:val="15"/>
        </w:numPr>
        <w:jc w:val="both"/>
        <w:rPr>
          <w:rFonts w:ascii="Arial" w:hAnsi="Arial" w:cs="Arial"/>
        </w:rPr>
      </w:pPr>
      <w:proofErr w:type="gramStart"/>
      <w:r w:rsidRPr="002E58FE">
        <w:rPr>
          <w:rFonts w:ascii="Arial" w:hAnsi="Arial" w:cs="Arial"/>
        </w:rPr>
        <w:t xml:space="preserve">(  </w:t>
      </w:r>
      <w:proofErr w:type="gramEnd"/>
      <w:r w:rsidRPr="002E58FE">
        <w:rPr>
          <w:rFonts w:ascii="Arial" w:hAnsi="Arial" w:cs="Arial"/>
        </w:rPr>
        <w:t xml:space="preserve"> ) Plano de Gestão Escolar</w:t>
      </w:r>
    </w:p>
    <w:p w14:paraId="764B9E8F" w14:textId="77777777" w:rsidR="00855E9C" w:rsidRPr="002E58FE" w:rsidRDefault="00855E9C" w:rsidP="00855E9C">
      <w:pPr>
        <w:jc w:val="both"/>
        <w:rPr>
          <w:rFonts w:ascii="Arial" w:hAnsi="Arial" w:cs="Arial"/>
        </w:rPr>
      </w:pPr>
      <w:r w:rsidRPr="002E58FE">
        <w:rPr>
          <w:rFonts w:ascii="Arial" w:hAnsi="Arial" w:cs="Arial"/>
          <w:b/>
          <w:bCs/>
        </w:rPr>
        <w:t>7. DECLARAÇÃO</w:t>
      </w:r>
    </w:p>
    <w:p w14:paraId="4E0EBB46" w14:textId="77777777" w:rsidR="00855E9C" w:rsidRPr="002E58FE" w:rsidRDefault="00855E9C" w:rsidP="00855E9C">
      <w:pPr>
        <w:jc w:val="both"/>
        <w:rPr>
          <w:rFonts w:ascii="Arial" w:hAnsi="Arial" w:cs="Arial"/>
        </w:rPr>
      </w:pPr>
      <w:r w:rsidRPr="002E58FE">
        <w:rPr>
          <w:rFonts w:ascii="Arial" w:hAnsi="Arial" w:cs="Arial"/>
        </w:rPr>
        <w:t>Eu, __________________________________________________________________, declaro, sob as penas da lei, que as informações prestadas nesta Ficha de Inscrição são verdadeiras e autênticas. Estou ciente de que qualquer informação falsa ou incorreta implicará na minha desclassificação do processo seletivo.</w:t>
      </w:r>
    </w:p>
    <w:p w14:paraId="263358DA" w14:textId="77777777" w:rsidR="00855E9C" w:rsidRPr="002E58FE" w:rsidRDefault="00855E9C" w:rsidP="00855E9C">
      <w:pPr>
        <w:jc w:val="center"/>
        <w:rPr>
          <w:rFonts w:ascii="Arial" w:hAnsi="Arial" w:cs="Arial"/>
        </w:rPr>
      </w:pPr>
      <w:r w:rsidRPr="002E58FE">
        <w:rPr>
          <w:rFonts w:ascii="Arial" w:hAnsi="Arial" w:cs="Arial"/>
        </w:rPr>
        <w:t xml:space="preserve">Miracema, ____ de _________________ </w:t>
      </w:r>
      <w:proofErr w:type="spellStart"/>
      <w:r w:rsidRPr="002E58FE">
        <w:rPr>
          <w:rFonts w:ascii="Arial" w:hAnsi="Arial" w:cs="Arial"/>
        </w:rPr>
        <w:t>de</w:t>
      </w:r>
      <w:proofErr w:type="spellEnd"/>
      <w:r w:rsidRPr="002E58FE">
        <w:rPr>
          <w:rFonts w:ascii="Arial" w:hAnsi="Arial" w:cs="Arial"/>
        </w:rPr>
        <w:t xml:space="preserve"> ________.</w:t>
      </w:r>
    </w:p>
    <w:p w14:paraId="1AE476AB" w14:textId="77777777" w:rsidR="00855E9C" w:rsidRPr="002E58FE" w:rsidRDefault="00855E9C" w:rsidP="00855E9C">
      <w:pPr>
        <w:jc w:val="both"/>
        <w:rPr>
          <w:rFonts w:ascii="Arial" w:hAnsi="Arial" w:cs="Arial"/>
          <w:b/>
          <w:bCs/>
        </w:rPr>
      </w:pPr>
    </w:p>
    <w:p w14:paraId="49A93EEF" w14:textId="77777777" w:rsidR="00855E9C" w:rsidRPr="002E58FE" w:rsidRDefault="00855E9C" w:rsidP="00855E9C">
      <w:pPr>
        <w:jc w:val="both"/>
        <w:rPr>
          <w:rFonts w:ascii="Arial" w:hAnsi="Arial" w:cs="Arial"/>
        </w:rPr>
      </w:pPr>
      <w:r w:rsidRPr="002E58FE">
        <w:rPr>
          <w:rFonts w:ascii="Arial" w:hAnsi="Arial" w:cs="Arial"/>
          <w:b/>
          <w:bCs/>
        </w:rPr>
        <w:t>Assinatura do(a) Candidato(a) __________________________________________________________</w:t>
      </w:r>
    </w:p>
    <w:p w14:paraId="7CE0353B" w14:textId="77777777" w:rsidR="00855E9C" w:rsidRPr="002E58FE" w:rsidRDefault="00855E9C" w:rsidP="00855E9C">
      <w:pPr>
        <w:jc w:val="both"/>
        <w:rPr>
          <w:rFonts w:ascii="Arial" w:hAnsi="Arial" w:cs="Arial"/>
        </w:rPr>
      </w:pPr>
    </w:p>
    <w:p w14:paraId="4067138B" w14:textId="77777777" w:rsidR="00855E9C" w:rsidRPr="002E58FE" w:rsidRDefault="00A34AA8" w:rsidP="00855E9C">
      <w:pPr>
        <w:jc w:val="both"/>
        <w:rPr>
          <w:rFonts w:ascii="Arial" w:hAnsi="Arial" w:cs="Arial"/>
        </w:rPr>
      </w:pPr>
      <w:r w:rsidRPr="002E58FE">
        <w:rPr>
          <w:rFonts w:ascii="Arial" w:hAnsi="Arial" w:cs="Arial"/>
        </w:rPr>
        <w:pict w14:anchorId="296D908E">
          <v:rect id="_x0000_i1025" style="width:0;height:1.5pt" o:hralign="center" o:hrstd="t" o:hrnoshade="t" o:hr="t" fillcolor="#1b1c1d" stroked="f"/>
        </w:pict>
      </w:r>
    </w:p>
    <w:p w14:paraId="4D657FC1" w14:textId="77777777" w:rsidR="00855E9C" w:rsidRPr="002E58FE" w:rsidRDefault="00855E9C" w:rsidP="00855E9C">
      <w:pPr>
        <w:jc w:val="both"/>
        <w:rPr>
          <w:rFonts w:ascii="Arial" w:hAnsi="Arial" w:cs="Arial"/>
        </w:rPr>
      </w:pPr>
      <w:r w:rsidRPr="002E58FE">
        <w:rPr>
          <w:rFonts w:ascii="Arial" w:hAnsi="Arial" w:cs="Arial"/>
          <w:b/>
          <w:bCs/>
        </w:rPr>
        <w:t>PARA USO DA COMISSÃO ORGANIZADORA</w:t>
      </w:r>
    </w:p>
    <w:p w14:paraId="49E2FB29" w14:textId="77777777" w:rsidR="00855E9C" w:rsidRPr="002E58FE" w:rsidRDefault="00855E9C" w:rsidP="00855E9C">
      <w:pPr>
        <w:numPr>
          <w:ilvl w:val="0"/>
          <w:numId w:val="16"/>
        </w:numPr>
        <w:jc w:val="both"/>
        <w:rPr>
          <w:rFonts w:ascii="Arial" w:hAnsi="Arial" w:cs="Arial"/>
        </w:rPr>
      </w:pPr>
      <w:r w:rsidRPr="002E58FE">
        <w:rPr>
          <w:rFonts w:ascii="Arial" w:hAnsi="Arial" w:cs="Arial"/>
          <w:b/>
          <w:bCs/>
        </w:rPr>
        <w:t>Protocolo de Inscrição:</w:t>
      </w:r>
      <w:r w:rsidRPr="002E58FE">
        <w:rPr>
          <w:rFonts w:ascii="Arial" w:hAnsi="Arial" w:cs="Arial"/>
        </w:rPr>
        <w:t xml:space="preserve"> _________________________</w:t>
      </w:r>
    </w:p>
    <w:p w14:paraId="23CA2AE3" w14:textId="77777777" w:rsidR="00855E9C" w:rsidRPr="002E58FE" w:rsidRDefault="00855E9C" w:rsidP="00855E9C">
      <w:pPr>
        <w:numPr>
          <w:ilvl w:val="0"/>
          <w:numId w:val="16"/>
        </w:numPr>
        <w:jc w:val="both"/>
        <w:rPr>
          <w:rFonts w:ascii="Arial" w:hAnsi="Arial" w:cs="Arial"/>
        </w:rPr>
      </w:pPr>
      <w:r w:rsidRPr="002E58FE">
        <w:rPr>
          <w:rFonts w:ascii="Arial" w:hAnsi="Arial" w:cs="Arial"/>
          <w:b/>
          <w:bCs/>
        </w:rPr>
        <w:t>Data da Inscrição:</w:t>
      </w:r>
      <w:r w:rsidRPr="002E58FE">
        <w:rPr>
          <w:rFonts w:ascii="Arial" w:hAnsi="Arial" w:cs="Arial"/>
        </w:rPr>
        <w:t xml:space="preserve"> _____</w:t>
      </w:r>
      <w:r w:rsidRPr="002E58FE">
        <w:rPr>
          <w:rFonts w:ascii="Arial" w:hAnsi="Arial" w:cs="Arial"/>
          <w:b/>
          <w:bCs/>
        </w:rPr>
        <w:t>/______</w:t>
      </w:r>
      <w:r w:rsidRPr="002E58FE">
        <w:rPr>
          <w:rFonts w:ascii="Arial" w:hAnsi="Arial" w:cs="Arial"/>
        </w:rPr>
        <w:t>/________</w:t>
      </w:r>
    </w:p>
    <w:p w14:paraId="1DDC1BE3" w14:textId="77777777" w:rsidR="00855E9C" w:rsidRPr="002E58FE" w:rsidRDefault="00855E9C" w:rsidP="00855E9C">
      <w:pPr>
        <w:numPr>
          <w:ilvl w:val="0"/>
          <w:numId w:val="16"/>
        </w:numPr>
        <w:jc w:val="both"/>
        <w:rPr>
          <w:rFonts w:ascii="Arial" w:hAnsi="Arial" w:cs="Arial"/>
        </w:rPr>
      </w:pPr>
      <w:r w:rsidRPr="002E58FE">
        <w:rPr>
          <w:rFonts w:ascii="Arial" w:hAnsi="Arial" w:cs="Arial"/>
          <w:b/>
          <w:bCs/>
        </w:rPr>
        <w:t>Recebido por:</w:t>
      </w:r>
      <w:r w:rsidRPr="002E58FE">
        <w:rPr>
          <w:rFonts w:ascii="Arial" w:hAnsi="Arial" w:cs="Arial"/>
        </w:rPr>
        <w:t xml:space="preserve"> _________________________________________________________</w:t>
      </w:r>
    </w:p>
    <w:p w14:paraId="202689A4" w14:textId="77777777" w:rsidR="00855E9C" w:rsidRPr="002E58FE" w:rsidRDefault="00855E9C" w:rsidP="00855E9C">
      <w:pPr>
        <w:jc w:val="both"/>
        <w:rPr>
          <w:rFonts w:ascii="Arial" w:hAnsi="Arial" w:cs="Arial"/>
        </w:rPr>
      </w:pPr>
    </w:p>
    <w:p w14:paraId="6BABDF7B" w14:textId="41A09956" w:rsidR="00F17530" w:rsidRPr="002E58FE" w:rsidRDefault="00583D47" w:rsidP="00855E9C">
      <w:pPr>
        <w:jc w:val="both"/>
        <w:rPr>
          <w:rFonts w:ascii="Arial" w:hAnsi="Arial" w:cs="Arial"/>
        </w:rPr>
      </w:pPr>
      <w:r w:rsidRPr="002E58FE">
        <w:rPr>
          <w:rFonts w:ascii="Arial" w:hAnsi="Arial" w:cs="Arial"/>
          <w:b/>
          <w:bCs/>
        </w:rPr>
        <w:t>Observação:</w:t>
      </w:r>
      <w:r w:rsidRPr="002E58FE">
        <w:rPr>
          <w:rFonts w:ascii="Arial" w:hAnsi="Arial" w:cs="Arial"/>
        </w:rPr>
        <w:t xml:space="preserve"> </w:t>
      </w:r>
      <w:r w:rsidR="003375D9" w:rsidRPr="002E58FE">
        <w:rPr>
          <w:rFonts w:ascii="Arial" w:hAnsi="Arial" w:cs="Arial"/>
        </w:rPr>
        <w:t>na hipótese de concorr</w:t>
      </w:r>
      <w:r w:rsidR="00812D77" w:rsidRPr="002E58FE">
        <w:rPr>
          <w:rFonts w:ascii="Arial" w:hAnsi="Arial" w:cs="Arial"/>
        </w:rPr>
        <w:t>ê</w:t>
      </w:r>
      <w:r w:rsidR="00692AF9" w:rsidRPr="002E58FE">
        <w:rPr>
          <w:rFonts w:ascii="Arial" w:hAnsi="Arial" w:cs="Arial"/>
        </w:rPr>
        <w:t>ncia</w:t>
      </w:r>
      <w:r w:rsidR="003375D9" w:rsidRPr="002E58FE">
        <w:rPr>
          <w:rFonts w:ascii="Arial" w:hAnsi="Arial" w:cs="Arial"/>
        </w:rPr>
        <w:t xml:space="preserve"> para Escola </w:t>
      </w:r>
      <w:r w:rsidR="00692AF9" w:rsidRPr="002E58FE">
        <w:rPr>
          <w:rFonts w:ascii="Arial" w:hAnsi="Arial" w:cs="Arial"/>
        </w:rPr>
        <w:t xml:space="preserve">Municipal </w:t>
      </w:r>
      <w:r w:rsidR="003375D9" w:rsidRPr="002E58FE">
        <w:rPr>
          <w:rFonts w:ascii="Arial" w:hAnsi="Arial" w:cs="Arial"/>
        </w:rPr>
        <w:t>com previsão de cargos de Diretor de Escola e Diretor Adjunto de Escola</w:t>
      </w:r>
      <w:r w:rsidR="00812D77" w:rsidRPr="002E58FE">
        <w:rPr>
          <w:rFonts w:ascii="Arial" w:hAnsi="Arial" w:cs="Arial"/>
        </w:rPr>
        <w:t xml:space="preserve">, </w:t>
      </w:r>
      <w:r w:rsidR="00692AF9" w:rsidRPr="002E58FE">
        <w:rPr>
          <w:rFonts w:ascii="Arial" w:hAnsi="Arial" w:cs="Arial"/>
        </w:rPr>
        <w:t>os</w:t>
      </w:r>
      <w:r w:rsidR="00812D77" w:rsidRPr="002E58FE">
        <w:rPr>
          <w:rFonts w:ascii="Arial" w:hAnsi="Arial" w:cs="Arial"/>
        </w:rPr>
        <w:t xml:space="preserve"> dois candidatos interessados</w:t>
      </w:r>
      <w:r w:rsidR="00692AF9" w:rsidRPr="002E58FE">
        <w:rPr>
          <w:rFonts w:ascii="Arial" w:hAnsi="Arial" w:cs="Arial"/>
        </w:rPr>
        <w:t xml:space="preserve"> deverão</w:t>
      </w:r>
      <w:r w:rsidR="00366A18" w:rsidRPr="002E58FE">
        <w:rPr>
          <w:rFonts w:ascii="Arial" w:hAnsi="Arial" w:cs="Arial"/>
        </w:rPr>
        <w:t xml:space="preserve"> formar uma chapa e</w:t>
      </w:r>
      <w:r w:rsidR="00692AF9" w:rsidRPr="002E58FE">
        <w:rPr>
          <w:rFonts w:ascii="Arial" w:hAnsi="Arial" w:cs="Arial"/>
        </w:rPr>
        <w:t xml:space="preserve"> preencher</w:t>
      </w:r>
      <w:r w:rsidR="00C455D0" w:rsidRPr="002E58FE">
        <w:rPr>
          <w:rFonts w:ascii="Arial" w:hAnsi="Arial" w:cs="Arial"/>
        </w:rPr>
        <w:t>,</w:t>
      </w:r>
      <w:r w:rsidR="00692AF9" w:rsidRPr="002E58FE">
        <w:rPr>
          <w:rFonts w:ascii="Arial" w:hAnsi="Arial" w:cs="Arial"/>
        </w:rPr>
        <w:t xml:space="preserve"> </w:t>
      </w:r>
      <w:r w:rsidR="00040D9C" w:rsidRPr="002E58FE">
        <w:rPr>
          <w:rFonts w:ascii="Arial" w:hAnsi="Arial" w:cs="Arial"/>
        </w:rPr>
        <w:t>cada um</w:t>
      </w:r>
      <w:r w:rsidR="00C455D0" w:rsidRPr="002E58FE">
        <w:rPr>
          <w:rFonts w:ascii="Arial" w:hAnsi="Arial" w:cs="Arial"/>
        </w:rPr>
        <w:t>,</w:t>
      </w:r>
      <w:r w:rsidR="00040D9C" w:rsidRPr="002E58FE">
        <w:rPr>
          <w:rFonts w:ascii="Arial" w:hAnsi="Arial" w:cs="Arial"/>
        </w:rPr>
        <w:t xml:space="preserve"> sua própria ficha e </w:t>
      </w:r>
      <w:r w:rsidR="00D94552" w:rsidRPr="002E58FE">
        <w:rPr>
          <w:rFonts w:ascii="Arial" w:hAnsi="Arial" w:cs="Arial"/>
        </w:rPr>
        <w:t>entregá-las</w:t>
      </w:r>
      <w:r w:rsidR="00040D9C" w:rsidRPr="002E58FE">
        <w:rPr>
          <w:rFonts w:ascii="Arial" w:hAnsi="Arial" w:cs="Arial"/>
        </w:rPr>
        <w:t xml:space="preserve"> em conjunto</w:t>
      </w:r>
      <w:r w:rsidR="00366A18" w:rsidRPr="002E58FE">
        <w:rPr>
          <w:rFonts w:ascii="Arial" w:hAnsi="Arial" w:cs="Arial"/>
        </w:rPr>
        <w:t xml:space="preserve"> assinalando </w:t>
      </w:r>
      <w:r w:rsidR="005658DD" w:rsidRPr="002E58FE">
        <w:rPr>
          <w:rFonts w:ascii="Arial" w:hAnsi="Arial" w:cs="Arial"/>
        </w:rPr>
        <w:t xml:space="preserve">que </w:t>
      </w:r>
      <w:r w:rsidR="00853900" w:rsidRPr="002E58FE">
        <w:rPr>
          <w:rFonts w:ascii="Arial" w:hAnsi="Arial" w:cs="Arial"/>
        </w:rPr>
        <w:t>concorrerá</w:t>
      </w:r>
      <w:r w:rsidR="005658DD" w:rsidRPr="002E58FE">
        <w:rPr>
          <w:rFonts w:ascii="Arial" w:hAnsi="Arial" w:cs="Arial"/>
        </w:rPr>
        <w:t xml:space="preserve"> </w:t>
      </w:r>
      <w:r w:rsidR="00853900" w:rsidRPr="002E58FE">
        <w:rPr>
          <w:rFonts w:ascii="Arial" w:hAnsi="Arial" w:cs="Arial"/>
        </w:rPr>
        <w:t>ao carg</w:t>
      </w:r>
      <w:r w:rsidR="005658DD" w:rsidRPr="002E58FE">
        <w:rPr>
          <w:rFonts w:ascii="Arial" w:hAnsi="Arial" w:cs="Arial"/>
        </w:rPr>
        <w:t>o</w:t>
      </w:r>
      <w:r w:rsidR="00853900" w:rsidRPr="002E58FE">
        <w:rPr>
          <w:rFonts w:ascii="Arial" w:hAnsi="Arial" w:cs="Arial"/>
        </w:rPr>
        <w:t xml:space="preserve"> de</w:t>
      </w:r>
      <w:r w:rsidR="005658DD" w:rsidRPr="002E58FE">
        <w:rPr>
          <w:rFonts w:ascii="Arial" w:hAnsi="Arial" w:cs="Arial"/>
        </w:rPr>
        <w:t xml:space="preserve"> Diretor de Escola e quem se</w:t>
      </w:r>
      <w:r w:rsidR="00D94552" w:rsidRPr="002E58FE">
        <w:rPr>
          <w:rFonts w:ascii="Arial" w:hAnsi="Arial" w:cs="Arial"/>
        </w:rPr>
        <w:t>rá candidato</w:t>
      </w:r>
      <w:r w:rsidR="005658DD" w:rsidRPr="002E58FE">
        <w:rPr>
          <w:rFonts w:ascii="Arial" w:hAnsi="Arial" w:cs="Arial"/>
        </w:rPr>
        <w:t xml:space="preserve"> ao cargo de Diretor Adjunto de Escola.</w:t>
      </w:r>
    </w:p>
    <w:p w14:paraId="77FE7E8A" w14:textId="77777777" w:rsidR="00F17530" w:rsidRPr="002E58FE" w:rsidRDefault="00F17530" w:rsidP="00855E9C">
      <w:pPr>
        <w:jc w:val="both"/>
        <w:rPr>
          <w:rFonts w:ascii="Arial" w:hAnsi="Arial" w:cs="Arial"/>
        </w:rPr>
      </w:pPr>
    </w:p>
    <w:p w14:paraId="04364821" w14:textId="77777777" w:rsidR="002E58FE" w:rsidRDefault="002E58FE">
      <w:pPr>
        <w:rPr>
          <w:rFonts w:ascii="Arial" w:hAnsi="Arial" w:cs="Arial"/>
          <w:b/>
          <w:bCs/>
        </w:rPr>
      </w:pPr>
      <w:r>
        <w:rPr>
          <w:rFonts w:ascii="Arial" w:hAnsi="Arial" w:cs="Arial"/>
          <w:b/>
          <w:bCs/>
        </w:rPr>
        <w:br w:type="page"/>
      </w:r>
    </w:p>
    <w:p w14:paraId="1967A246" w14:textId="5EDA9FEE" w:rsidR="00F17530" w:rsidRPr="002E58FE" w:rsidRDefault="00F17530" w:rsidP="002E58FE">
      <w:pPr>
        <w:jc w:val="center"/>
        <w:rPr>
          <w:rFonts w:ascii="Arial" w:hAnsi="Arial" w:cs="Arial"/>
          <w:b/>
          <w:bCs/>
        </w:rPr>
      </w:pPr>
      <w:r w:rsidRPr="002E58FE">
        <w:rPr>
          <w:rFonts w:ascii="Arial" w:hAnsi="Arial" w:cs="Arial"/>
          <w:b/>
          <w:bCs/>
          <w:sz w:val="40"/>
          <w:szCs w:val="40"/>
        </w:rPr>
        <w:lastRenderedPageBreak/>
        <w:t xml:space="preserve">ANEXO </w:t>
      </w:r>
      <w:proofErr w:type="spellStart"/>
      <w:r w:rsidR="008857E2" w:rsidRPr="002E58FE">
        <w:rPr>
          <w:rFonts w:ascii="Arial" w:hAnsi="Arial" w:cs="Arial"/>
          <w:b/>
          <w:bCs/>
          <w:sz w:val="40"/>
          <w:szCs w:val="40"/>
        </w:rPr>
        <w:t>I</w:t>
      </w:r>
      <w:r w:rsidRPr="002E58FE">
        <w:rPr>
          <w:rFonts w:ascii="Arial" w:hAnsi="Arial" w:cs="Arial"/>
          <w:b/>
          <w:bCs/>
          <w:sz w:val="40"/>
          <w:szCs w:val="40"/>
        </w:rPr>
        <w:t>V</w:t>
      </w:r>
      <w:proofErr w:type="spellEnd"/>
    </w:p>
    <w:p w14:paraId="37C926A1" w14:textId="3DE8595D" w:rsidR="00F17530" w:rsidRPr="002E58FE" w:rsidRDefault="00F17530" w:rsidP="00F17530">
      <w:pPr>
        <w:jc w:val="center"/>
        <w:rPr>
          <w:rFonts w:ascii="Arial" w:hAnsi="Arial" w:cs="Arial"/>
          <w:b/>
          <w:bCs/>
          <w:sz w:val="24"/>
          <w:szCs w:val="24"/>
        </w:rPr>
      </w:pPr>
      <w:r w:rsidRPr="002E58FE">
        <w:rPr>
          <w:rFonts w:ascii="Arial" w:hAnsi="Arial" w:cs="Arial"/>
          <w:b/>
          <w:bCs/>
          <w:sz w:val="24"/>
          <w:szCs w:val="24"/>
        </w:rPr>
        <w:t>Modelo Sugestivo de Plano de Gestão Escolar</w:t>
      </w:r>
    </w:p>
    <w:p w14:paraId="3AA5F980" w14:textId="77777777" w:rsidR="00A50955" w:rsidRPr="002E58FE" w:rsidRDefault="00A50955" w:rsidP="00A50955">
      <w:pPr>
        <w:jc w:val="center"/>
        <w:rPr>
          <w:rFonts w:ascii="Arial" w:hAnsi="Arial" w:cs="Arial"/>
          <w:b/>
          <w:bCs/>
          <w:sz w:val="24"/>
          <w:szCs w:val="24"/>
        </w:rPr>
      </w:pPr>
      <w:r w:rsidRPr="002E58FE">
        <w:rPr>
          <w:rFonts w:ascii="Arial" w:hAnsi="Arial" w:cs="Arial"/>
          <w:b/>
          <w:bCs/>
          <w:sz w:val="24"/>
          <w:szCs w:val="24"/>
        </w:rPr>
        <w:t>Plano de Gestão Escolar: Rumo à Excelência em Miracema</w:t>
      </w:r>
    </w:p>
    <w:p w14:paraId="0C6180A4" w14:textId="77777777" w:rsidR="00A50955" w:rsidRPr="002E58FE" w:rsidRDefault="00A50955" w:rsidP="00A50955">
      <w:pPr>
        <w:jc w:val="center"/>
        <w:rPr>
          <w:rFonts w:ascii="Arial" w:hAnsi="Arial" w:cs="Arial"/>
        </w:rPr>
      </w:pPr>
    </w:p>
    <w:p w14:paraId="1390BE97" w14:textId="77777777" w:rsidR="00A50955" w:rsidRPr="002E58FE" w:rsidRDefault="00A50955" w:rsidP="00A50955">
      <w:pPr>
        <w:jc w:val="both"/>
        <w:rPr>
          <w:rFonts w:ascii="Arial" w:hAnsi="Arial" w:cs="Arial"/>
          <w:b/>
          <w:bCs/>
        </w:rPr>
      </w:pPr>
      <w:r w:rsidRPr="002E58FE">
        <w:rPr>
          <w:rFonts w:ascii="Arial" w:hAnsi="Arial" w:cs="Arial"/>
          <w:b/>
          <w:bCs/>
        </w:rPr>
        <w:t>1. Dados de Identificação</w:t>
      </w:r>
    </w:p>
    <w:p w14:paraId="32EC645F" w14:textId="77777777" w:rsidR="00A50955" w:rsidRPr="002E58FE" w:rsidRDefault="00A50955" w:rsidP="00A50955">
      <w:pPr>
        <w:numPr>
          <w:ilvl w:val="0"/>
          <w:numId w:val="4"/>
        </w:numPr>
        <w:jc w:val="both"/>
        <w:rPr>
          <w:rFonts w:ascii="Arial" w:hAnsi="Arial" w:cs="Arial"/>
        </w:rPr>
      </w:pPr>
      <w:r w:rsidRPr="002E58FE">
        <w:rPr>
          <w:rFonts w:ascii="Arial" w:hAnsi="Arial" w:cs="Arial"/>
          <w:b/>
          <w:bCs/>
        </w:rPr>
        <w:t>Nome do(a) Candidato(a):</w:t>
      </w:r>
      <w:r w:rsidRPr="002E58FE">
        <w:rPr>
          <w:rFonts w:ascii="Arial" w:hAnsi="Arial" w:cs="Arial"/>
        </w:rPr>
        <w:t xml:space="preserve"> [Seu nome completo]</w:t>
      </w:r>
    </w:p>
    <w:p w14:paraId="31D36F39" w14:textId="77777777" w:rsidR="00A50955" w:rsidRPr="002E58FE" w:rsidRDefault="00A50955" w:rsidP="00A50955">
      <w:pPr>
        <w:numPr>
          <w:ilvl w:val="0"/>
          <w:numId w:val="4"/>
        </w:numPr>
        <w:jc w:val="both"/>
        <w:rPr>
          <w:rFonts w:ascii="Arial" w:hAnsi="Arial" w:cs="Arial"/>
        </w:rPr>
      </w:pPr>
      <w:r w:rsidRPr="002E58FE">
        <w:rPr>
          <w:rFonts w:ascii="Arial" w:hAnsi="Arial" w:cs="Arial"/>
          <w:b/>
          <w:bCs/>
        </w:rPr>
        <w:t>Cargo Pleiteado:</w:t>
      </w:r>
      <w:r w:rsidRPr="002E58FE">
        <w:rPr>
          <w:rFonts w:ascii="Arial" w:hAnsi="Arial" w:cs="Arial"/>
        </w:rPr>
        <w:t xml:space="preserve"> Diretor(a) de Escola</w:t>
      </w:r>
    </w:p>
    <w:p w14:paraId="175EA7F7" w14:textId="77777777" w:rsidR="00A50955" w:rsidRPr="002E58FE" w:rsidRDefault="00A50955" w:rsidP="00A50955">
      <w:pPr>
        <w:numPr>
          <w:ilvl w:val="0"/>
          <w:numId w:val="4"/>
        </w:numPr>
        <w:jc w:val="both"/>
        <w:rPr>
          <w:rFonts w:ascii="Arial" w:hAnsi="Arial" w:cs="Arial"/>
        </w:rPr>
      </w:pPr>
      <w:r w:rsidRPr="002E58FE">
        <w:rPr>
          <w:rFonts w:ascii="Arial" w:hAnsi="Arial" w:cs="Arial"/>
          <w:b/>
          <w:bCs/>
        </w:rPr>
        <w:t>Instituição:</w:t>
      </w:r>
      <w:r w:rsidRPr="002E58FE">
        <w:rPr>
          <w:rFonts w:ascii="Arial" w:hAnsi="Arial" w:cs="Arial"/>
        </w:rPr>
        <w:t xml:space="preserve"> Secretaria Municipal de Educação de Miracema</w:t>
      </w:r>
    </w:p>
    <w:p w14:paraId="255E626F" w14:textId="77777777" w:rsidR="00A50955" w:rsidRPr="002E58FE" w:rsidRDefault="00A50955" w:rsidP="00A50955">
      <w:pPr>
        <w:numPr>
          <w:ilvl w:val="0"/>
          <w:numId w:val="4"/>
        </w:numPr>
        <w:jc w:val="both"/>
        <w:rPr>
          <w:rFonts w:ascii="Arial" w:hAnsi="Arial" w:cs="Arial"/>
        </w:rPr>
      </w:pPr>
      <w:r w:rsidRPr="002E58FE">
        <w:rPr>
          <w:rFonts w:ascii="Arial" w:hAnsi="Arial" w:cs="Arial"/>
          <w:b/>
          <w:bCs/>
        </w:rPr>
        <w:t>Unidade de Ensino:</w:t>
      </w:r>
      <w:r w:rsidRPr="002E58FE">
        <w:rPr>
          <w:rFonts w:ascii="Arial" w:hAnsi="Arial" w:cs="Arial"/>
        </w:rPr>
        <w:t xml:space="preserve"> [Nome da escola para a qual o plano será aplicado]</w:t>
      </w:r>
    </w:p>
    <w:p w14:paraId="30F2FC8A" w14:textId="77777777" w:rsidR="00A50955" w:rsidRPr="002E58FE" w:rsidRDefault="00A50955" w:rsidP="00A50955">
      <w:pPr>
        <w:numPr>
          <w:ilvl w:val="0"/>
          <w:numId w:val="4"/>
        </w:numPr>
        <w:jc w:val="both"/>
        <w:rPr>
          <w:rFonts w:ascii="Arial" w:hAnsi="Arial" w:cs="Arial"/>
        </w:rPr>
      </w:pPr>
      <w:r w:rsidRPr="002E58FE">
        <w:rPr>
          <w:rFonts w:ascii="Arial" w:hAnsi="Arial" w:cs="Arial"/>
          <w:b/>
          <w:bCs/>
        </w:rPr>
        <w:t>Data de Elaboração:</w:t>
      </w:r>
      <w:r w:rsidRPr="002E58FE">
        <w:rPr>
          <w:rFonts w:ascii="Arial" w:hAnsi="Arial" w:cs="Arial"/>
        </w:rPr>
        <w:t xml:space="preserve"> [Data de entrega do plano]</w:t>
      </w:r>
    </w:p>
    <w:p w14:paraId="74CF0728" w14:textId="77777777" w:rsidR="00A50955" w:rsidRPr="002E58FE" w:rsidRDefault="00A50955" w:rsidP="00A50955">
      <w:pPr>
        <w:jc w:val="both"/>
        <w:rPr>
          <w:rFonts w:ascii="Arial" w:hAnsi="Arial" w:cs="Arial"/>
          <w:b/>
          <w:bCs/>
        </w:rPr>
      </w:pPr>
      <w:r w:rsidRPr="002E58FE">
        <w:rPr>
          <w:rFonts w:ascii="Arial" w:hAnsi="Arial" w:cs="Arial"/>
          <w:b/>
          <w:bCs/>
        </w:rPr>
        <w:t>2. Introdução</w:t>
      </w:r>
    </w:p>
    <w:p w14:paraId="45527F3E" w14:textId="77777777" w:rsidR="00A50955" w:rsidRPr="002E58FE" w:rsidRDefault="00A50955" w:rsidP="00A50955">
      <w:pPr>
        <w:jc w:val="both"/>
        <w:rPr>
          <w:rFonts w:ascii="Arial" w:hAnsi="Arial" w:cs="Arial"/>
        </w:rPr>
      </w:pPr>
      <w:r w:rsidRPr="002E58FE">
        <w:rPr>
          <w:rFonts w:ascii="Arial" w:hAnsi="Arial" w:cs="Arial"/>
        </w:rPr>
        <w:t xml:space="preserve">Este plano de gestão escolar foi elaborado com o objetivo de apresentar uma proposta de trabalho focada na melhoria contínua da qualidade do ensino e da aprendizagem na rede municipal de educação de Miracema. </w:t>
      </w:r>
    </w:p>
    <w:p w14:paraId="08E85527" w14:textId="77777777" w:rsidR="00A50955" w:rsidRPr="002E58FE" w:rsidRDefault="00A50955" w:rsidP="00A50955">
      <w:pPr>
        <w:jc w:val="both"/>
        <w:rPr>
          <w:rFonts w:ascii="Arial" w:hAnsi="Arial" w:cs="Arial"/>
        </w:rPr>
      </w:pPr>
      <w:r w:rsidRPr="002E58FE">
        <w:rPr>
          <w:rFonts w:ascii="Arial" w:hAnsi="Arial" w:cs="Arial"/>
        </w:rPr>
        <w:t xml:space="preserve">O documento reflete o compromisso com uma gestão democrática, participativa e transparente, que valoriza o diálogo, o protagonismo de todos os membros da comunidade escolar e o desenvolvimento integral dos estudantes. </w:t>
      </w:r>
    </w:p>
    <w:p w14:paraId="541774A9" w14:textId="77777777" w:rsidR="00A50955" w:rsidRPr="002E58FE" w:rsidRDefault="00A50955" w:rsidP="00A50955">
      <w:pPr>
        <w:jc w:val="both"/>
        <w:rPr>
          <w:rFonts w:ascii="Arial" w:hAnsi="Arial" w:cs="Arial"/>
        </w:rPr>
      </w:pPr>
      <w:r w:rsidRPr="002E58FE">
        <w:rPr>
          <w:rFonts w:ascii="Arial" w:hAnsi="Arial" w:cs="Arial"/>
        </w:rPr>
        <w:t>As ações propostas estão alinhadas às diretrizes da Secretaria Municipal de Educação e visam transformar a escola em um ambiente de inovação, acolhimento e excelência acadêmica.</w:t>
      </w:r>
    </w:p>
    <w:p w14:paraId="22E359C7" w14:textId="77777777" w:rsidR="00A50955" w:rsidRPr="002E58FE" w:rsidRDefault="00A50955" w:rsidP="00A50955">
      <w:pPr>
        <w:jc w:val="both"/>
        <w:rPr>
          <w:rFonts w:ascii="Arial" w:hAnsi="Arial" w:cs="Arial"/>
          <w:b/>
          <w:bCs/>
        </w:rPr>
      </w:pPr>
      <w:r w:rsidRPr="002E58FE">
        <w:rPr>
          <w:rFonts w:ascii="Arial" w:hAnsi="Arial" w:cs="Arial"/>
          <w:b/>
          <w:bCs/>
        </w:rPr>
        <w:t>3. Diagnóstico</w:t>
      </w:r>
    </w:p>
    <w:p w14:paraId="06F7EDBB" w14:textId="77777777" w:rsidR="00A50955" w:rsidRPr="002E58FE" w:rsidRDefault="00A50955" w:rsidP="00A50955">
      <w:pPr>
        <w:jc w:val="both"/>
        <w:rPr>
          <w:rFonts w:ascii="Arial" w:hAnsi="Arial" w:cs="Arial"/>
        </w:rPr>
      </w:pPr>
      <w:r w:rsidRPr="002E58FE">
        <w:rPr>
          <w:rFonts w:ascii="Arial" w:hAnsi="Arial" w:cs="Arial"/>
        </w:rPr>
        <w:t>Um diagnóstico inicial é fundamental para identificar as principais fortalezas e desafios da escola. Para isso, é preciso realizar uma análise aprofundada da situação atual, considerando:</w:t>
      </w:r>
    </w:p>
    <w:p w14:paraId="7067C884" w14:textId="77777777" w:rsidR="00A50955" w:rsidRPr="002E58FE" w:rsidRDefault="00A50955" w:rsidP="00A50955">
      <w:pPr>
        <w:numPr>
          <w:ilvl w:val="0"/>
          <w:numId w:val="5"/>
        </w:numPr>
        <w:jc w:val="both"/>
        <w:rPr>
          <w:rFonts w:ascii="Arial" w:hAnsi="Arial" w:cs="Arial"/>
        </w:rPr>
      </w:pPr>
      <w:r w:rsidRPr="002E58FE">
        <w:rPr>
          <w:rFonts w:ascii="Arial" w:hAnsi="Arial" w:cs="Arial"/>
          <w:b/>
          <w:bCs/>
        </w:rPr>
        <w:t>Resultados de Avaliações:</w:t>
      </w:r>
      <w:r w:rsidRPr="002E58FE">
        <w:rPr>
          <w:rFonts w:ascii="Arial" w:hAnsi="Arial" w:cs="Arial"/>
        </w:rPr>
        <w:t xml:space="preserve"> Análise do desempenho dos estudantes em avaliações internas e externas (SAEB, etc.).</w:t>
      </w:r>
    </w:p>
    <w:p w14:paraId="588468E3" w14:textId="77777777" w:rsidR="00A50955" w:rsidRPr="002E58FE" w:rsidRDefault="00A50955" w:rsidP="00A50955">
      <w:pPr>
        <w:numPr>
          <w:ilvl w:val="0"/>
          <w:numId w:val="5"/>
        </w:numPr>
        <w:jc w:val="both"/>
        <w:rPr>
          <w:rFonts w:ascii="Arial" w:hAnsi="Arial" w:cs="Arial"/>
        </w:rPr>
      </w:pPr>
      <w:r w:rsidRPr="002E58FE">
        <w:rPr>
          <w:rFonts w:ascii="Arial" w:hAnsi="Arial" w:cs="Arial"/>
          <w:b/>
          <w:bCs/>
        </w:rPr>
        <w:t>Infraestrutura:</w:t>
      </w:r>
      <w:r w:rsidRPr="002E58FE">
        <w:rPr>
          <w:rFonts w:ascii="Arial" w:hAnsi="Arial" w:cs="Arial"/>
        </w:rPr>
        <w:t xml:space="preserve"> Avaliação das condições físicas das salas de aula, laboratórios, quadra esportiva, biblioteca e demais espaços.</w:t>
      </w:r>
    </w:p>
    <w:p w14:paraId="6AB8ACE5" w14:textId="77777777" w:rsidR="00A50955" w:rsidRPr="002E58FE" w:rsidRDefault="00A50955" w:rsidP="00A50955">
      <w:pPr>
        <w:numPr>
          <w:ilvl w:val="0"/>
          <w:numId w:val="5"/>
        </w:numPr>
        <w:jc w:val="both"/>
        <w:rPr>
          <w:rFonts w:ascii="Arial" w:hAnsi="Arial" w:cs="Arial"/>
        </w:rPr>
      </w:pPr>
      <w:r w:rsidRPr="002E58FE">
        <w:rPr>
          <w:rFonts w:ascii="Arial" w:hAnsi="Arial" w:cs="Arial"/>
          <w:b/>
          <w:bCs/>
        </w:rPr>
        <w:t>Recursos Humanos:</w:t>
      </w:r>
      <w:r w:rsidRPr="002E58FE">
        <w:rPr>
          <w:rFonts w:ascii="Arial" w:hAnsi="Arial" w:cs="Arial"/>
        </w:rPr>
        <w:t xml:space="preserve"> Mapeamento da formação continuada dos professores e demais funcionários.</w:t>
      </w:r>
    </w:p>
    <w:p w14:paraId="49CDC4A0" w14:textId="77777777" w:rsidR="00A50955" w:rsidRPr="002E58FE" w:rsidRDefault="00A50955" w:rsidP="00A50955">
      <w:pPr>
        <w:numPr>
          <w:ilvl w:val="0"/>
          <w:numId w:val="5"/>
        </w:numPr>
        <w:jc w:val="both"/>
        <w:rPr>
          <w:rFonts w:ascii="Arial" w:hAnsi="Arial" w:cs="Arial"/>
        </w:rPr>
      </w:pPr>
      <w:r w:rsidRPr="002E58FE">
        <w:rPr>
          <w:rFonts w:ascii="Arial" w:hAnsi="Arial" w:cs="Arial"/>
          <w:b/>
          <w:bCs/>
        </w:rPr>
        <w:t>Participação da Família:</w:t>
      </w:r>
      <w:r w:rsidRPr="002E58FE">
        <w:rPr>
          <w:rFonts w:ascii="Arial" w:hAnsi="Arial" w:cs="Arial"/>
        </w:rPr>
        <w:t xml:space="preserve"> Nível de engajamento dos pais e responsáveis na vida escolar dos alunos.</w:t>
      </w:r>
    </w:p>
    <w:p w14:paraId="75FD1C7E" w14:textId="77777777" w:rsidR="00A50955" w:rsidRPr="002E58FE" w:rsidRDefault="00A50955" w:rsidP="00A50955">
      <w:pPr>
        <w:numPr>
          <w:ilvl w:val="0"/>
          <w:numId w:val="5"/>
        </w:numPr>
        <w:jc w:val="both"/>
        <w:rPr>
          <w:rFonts w:ascii="Arial" w:hAnsi="Arial" w:cs="Arial"/>
        </w:rPr>
      </w:pPr>
      <w:r w:rsidRPr="002E58FE">
        <w:rPr>
          <w:rFonts w:ascii="Arial" w:hAnsi="Arial" w:cs="Arial"/>
          <w:b/>
          <w:bCs/>
        </w:rPr>
        <w:t>Clima Escolar:</w:t>
      </w:r>
      <w:r w:rsidRPr="002E58FE">
        <w:rPr>
          <w:rFonts w:ascii="Arial" w:hAnsi="Arial" w:cs="Arial"/>
        </w:rPr>
        <w:t xml:space="preserve"> Percepção dos estudantes, professores e funcionários sobre o ambiente de convivência na escola.</w:t>
      </w:r>
    </w:p>
    <w:p w14:paraId="0A3AFCF8" w14:textId="77777777" w:rsidR="00A50955" w:rsidRPr="002E58FE" w:rsidRDefault="00A50955" w:rsidP="00A50955">
      <w:pPr>
        <w:jc w:val="both"/>
        <w:rPr>
          <w:rFonts w:ascii="Arial" w:hAnsi="Arial" w:cs="Arial"/>
        </w:rPr>
      </w:pPr>
      <w:r w:rsidRPr="002E58FE">
        <w:rPr>
          <w:rFonts w:ascii="Arial" w:hAnsi="Arial" w:cs="Arial"/>
        </w:rPr>
        <w:lastRenderedPageBreak/>
        <w:t>A partir desse diagnóstico, será possível elaborar metas realistas e direcionar as ações de forma estratégica.</w:t>
      </w:r>
    </w:p>
    <w:p w14:paraId="14077EDA" w14:textId="77777777" w:rsidR="00A50955" w:rsidRPr="002E58FE" w:rsidRDefault="00A50955" w:rsidP="00A50955">
      <w:pPr>
        <w:jc w:val="both"/>
        <w:rPr>
          <w:rFonts w:ascii="Arial" w:hAnsi="Arial" w:cs="Arial"/>
          <w:b/>
          <w:bCs/>
        </w:rPr>
      </w:pPr>
      <w:r w:rsidRPr="002E58FE">
        <w:rPr>
          <w:rFonts w:ascii="Arial" w:hAnsi="Arial" w:cs="Arial"/>
          <w:b/>
          <w:bCs/>
        </w:rPr>
        <w:t>4. Eixos de Gestão e Ações Propostas</w:t>
      </w:r>
    </w:p>
    <w:p w14:paraId="7E9A32FB" w14:textId="77777777" w:rsidR="00A50955" w:rsidRPr="002E58FE" w:rsidRDefault="00A50955" w:rsidP="00A50955">
      <w:pPr>
        <w:jc w:val="both"/>
        <w:rPr>
          <w:rFonts w:ascii="Arial" w:hAnsi="Arial" w:cs="Arial"/>
        </w:rPr>
      </w:pPr>
      <w:r w:rsidRPr="002E58FE">
        <w:rPr>
          <w:rFonts w:ascii="Arial" w:hAnsi="Arial" w:cs="Arial"/>
        </w:rPr>
        <w:t>A gestão escolar será organizada em quatro eixos principais, que se inter-relacionam e se complementam.</w:t>
      </w:r>
    </w:p>
    <w:p w14:paraId="7CA2B374" w14:textId="77777777" w:rsidR="00A50955" w:rsidRPr="002E58FE" w:rsidRDefault="00A50955" w:rsidP="00A50955">
      <w:pPr>
        <w:jc w:val="both"/>
        <w:rPr>
          <w:rFonts w:ascii="Arial" w:hAnsi="Arial" w:cs="Arial"/>
          <w:b/>
          <w:bCs/>
        </w:rPr>
      </w:pPr>
      <w:r w:rsidRPr="002E58FE">
        <w:rPr>
          <w:rFonts w:ascii="Arial" w:hAnsi="Arial" w:cs="Arial"/>
          <w:b/>
          <w:bCs/>
        </w:rPr>
        <w:t>Eixo Pedagógico: Foco na Aprendizagem</w:t>
      </w:r>
    </w:p>
    <w:p w14:paraId="08CB551E" w14:textId="77777777" w:rsidR="00A50955" w:rsidRPr="002E58FE" w:rsidRDefault="00A50955" w:rsidP="00A50955">
      <w:pPr>
        <w:jc w:val="both"/>
        <w:rPr>
          <w:rFonts w:ascii="Arial" w:hAnsi="Arial" w:cs="Arial"/>
        </w:rPr>
      </w:pPr>
      <w:r w:rsidRPr="002E58FE">
        <w:rPr>
          <w:rFonts w:ascii="Arial" w:hAnsi="Arial" w:cs="Arial"/>
        </w:rPr>
        <w:t>O principal objetivo deste eixo é aprimorar o processo de ensino e aprendizagem, garantindo o sucesso de todos os alunos.</w:t>
      </w:r>
    </w:p>
    <w:p w14:paraId="7B8D09A1" w14:textId="77777777" w:rsidR="00A50955" w:rsidRPr="002E58FE" w:rsidRDefault="00A50955" w:rsidP="00A50955">
      <w:pPr>
        <w:numPr>
          <w:ilvl w:val="0"/>
          <w:numId w:val="6"/>
        </w:numPr>
        <w:jc w:val="both"/>
        <w:rPr>
          <w:rFonts w:ascii="Arial" w:hAnsi="Arial" w:cs="Arial"/>
        </w:rPr>
      </w:pPr>
      <w:r w:rsidRPr="002E58FE">
        <w:rPr>
          <w:rFonts w:ascii="Arial" w:hAnsi="Arial" w:cs="Arial"/>
          <w:b/>
          <w:bCs/>
        </w:rPr>
        <w:t>Ações:</w:t>
      </w:r>
    </w:p>
    <w:p w14:paraId="6CB76C5B" w14:textId="77777777" w:rsidR="00A50955" w:rsidRPr="002E58FE" w:rsidRDefault="00A50955" w:rsidP="00A50955">
      <w:pPr>
        <w:numPr>
          <w:ilvl w:val="1"/>
          <w:numId w:val="6"/>
        </w:numPr>
        <w:jc w:val="both"/>
        <w:rPr>
          <w:rFonts w:ascii="Arial" w:hAnsi="Arial" w:cs="Arial"/>
        </w:rPr>
      </w:pPr>
      <w:r w:rsidRPr="002E58FE">
        <w:rPr>
          <w:rFonts w:ascii="Arial" w:hAnsi="Arial" w:cs="Arial"/>
          <w:b/>
          <w:bCs/>
        </w:rPr>
        <w:t>Formação Continuada:</w:t>
      </w:r>
      <w:r w:rsidRPr="002E58FE">
        <w:rPr>
          <w:rFonts w:ascii="Arial" w:hAnsi="Arial" w:cs="Arial"/>
        </w:rPr>
        <w:t xml:space="preserve"> Oferecer workshops e palestras para os professores sobre novas metodologias de ensino, uso de tecnologias educacionais e educação inclusiva.</w:t>
      </w:r>
    </w:p>
    <w:p w14:paraId="53C4DD76" w14:textId="77777777" w:rsidR="00A50955" w:rsidRPr="002E58FE" w:rsidRDefault="00A50955" w:rsidP="00A50955">
      <w:pPr>
        <w:numPr>
          <w:ilvl w:val="1"/>
          <w:numId w:val="6"/>
        </w:numPr>
        <w:jc w:val="both"/>
        <w:rPr>
          <w:rFonts w:ascii="Arial" w:hAnsi="Arial" w:cs="Arial"/>
        </w:rPr>
      </w:pPr>
      <w:r w:rsidRPr="002E58FE">
        <w:rPr>
          <w:rFonts w:ascii="Arial" w:hAnsi="Arial" w:cs="Arial"/>
          <w:b/>
          <w:bCs/>
        </w:rPr>
        <w:t>Monitoramento da Aprendizagem:</w:t>
      </w:r>
      <w:r w:rsidRPr="002E58FE">
        <w:rPr>
          <w:rFonts w:ascii="Arial" w:hAnsi="Arial" w:cs="Arial"/>
        </w:rPr>
        <w:t xml:space="preserve"> Implementar avaliações formativas regulares para identificar as dificuldades dos alunos e criar planos de intervenção personalizados.</w:t>
      </w:r>
    </w:p>
    <w:p w14:paraId="4270E231" w14:textId="77777777" w:rsidR="00A50955" w:rsidRPr="002E58FE" w:rsidRDefault="00A50955" w:rsidP="00A50955">
      <w:pPr>
        <w:numPr>
          <w:ilvl w:val="1"/>
          <w:numId w:val="6"/>
        </w:numPr>
        <w:jc w:val="both"/>
        <w:rPr>
          <w:rFonts w:ascii="Arial" w:hAnsi="Arial" w:cs="Arial"/>
        </w:rPr>
      </w:pPr>
      <w:r w:rsidRPr="002E58FE">
        <w:rPr>
          <w:rFonts w:ascii="Arial" w:hAnsi="Arial" w:cs="Arial"/>
          <w:b/>
          <w:bCs/>
        </w:rPr>
        <w:t>Projeto Político-Pedagógico (</w:t>
      </w:r>
      <w:proofErr w:type="spellStart"/>
      <w:r w:rsidRPr="002E58FE">
        <w:rPr>
          <w:rFonts w:ascii="Arial" w:hAnsi="Arial" w:cs="Arial"/>
          <w:b/>
          <w:bCs/>
        </w:rPr>
        <w:t>PPP</w:t>
      </w:r>
      <w:proofErr w:type="spellEnd"/>
      <w:r w:rsidRPr="002E58FE">
        <w:rPr>
          <w:rFonts w:ascii="Arial" w:hAnsi="Arial" w:cs="Arial"/>
          <w:b/>
          <w:bCs/>
        </w:rPr>
        <w:t>):</w:t>
      </w:r>
      <w:r w:rsidRPr="002E58FE">
        <w:rPr>
          <w:rFonts w:ascii="Arial" w:hAnsi="Arial" w:cs="Arial"/>
        </w:rPr>
        <w:t xml:space="preserve"> Atualizar o </w:t>
      </w:r>
      <w:proofErr w:type="spellStart"/>
      <w:r w:rsidRPr="002E58FE">
        <w:rPr>
          <w:rFonts w:ascii="Arial" w:hAnsi="Arial" w:cs="Arial"/>
        </w:rPr>
        <w:t>PPP</w:t>
      </w:r>
      <w:proofErr w:type="spellEnd"/>
      <w:r w:rsidRPr="002E58FE">
        <w:rPr>
          <w:rFonts w:ascii="Arial" w:hAnsi="Arial" w:cs="Arial"/>
        </w:rPr>
        <w:t xml:space="preserve"> da escola, garantindo que ele seja um documento vivo, participativo e que reflita as necessidades reais da comunidade escolar.</w:t>
      </w:r>
    </w:p>
    <w:p w14:paraId="7FA241F8" w14:textId="77777777" w:rsidR="00A50955" w:rsidRPr="002E58FE" w:rsidRDefault="00A50955" w:rsidP="00A50955">
      <w:pPr>
        <w:numPr>
          <w:ilvl w:val="1"/>
          <w:numId w:val="6"/>
        </w:numPr>
        <w:jc w:val="both"/>
        <w:rPr>
          <w:rFonts w:ascii="Arial" w:hAnsi="Arial" w:cs="Arial"/>
        </w:rPr>
      </w:pPr>
      <w:r w:rsidRPr="002E58FE">
        <w:rPr>
          <w:rFonts w:ascii="Arial" w:hAnsi="Arial" w:cs="Arial"/>
          <w:b/>
          <w:bCs/>
        </w:rPr>
        <w:t>Tecnologia na Educação:</w:t>
      </w:r>
      <w:r w:rsidRPr="002E58FE">
        <w:rPr>
          <w:rFonts w:ascii="Arial" w:hAnsi="Arial" w:cs="Arial"/>
        </w:rPr>
        <w:t xml:space="preserve"> Incentivar o uso de ferramentas digitais, como plataformas de aprendizagem e aplicativos educacionais, para tornar as aulas mais dinâmicas e interativas.</w:t>
      </w:r>
    </w:p>
    <w:p w14:paraId="0EC9D4F0" w14:textId="77777777" w:rsidR="00A50955" w:rsidRPr="002E58FE" w:rsidRDefault="00A50955" w:rsidP="00A50955">
      <w:pPr>
        <w:jc w:val="both"/>
        <w:rPr>
          <w:rFonts w:ascii="Arial" w:hAnsi="Arial" w:cs="Arial"/>
          <w:b/>
          <w:bCs/>
        </w:rPr>
      </w:pPr>
      <w:r w:rsidRPr="002E58FE">
        <w:rPr>
          <w:rFonts w:ascii="Arial" w:hAnsi="Arial" w:cs="Arial"/>
          <w:b/>
          <w:bCs/>
        </w:rPr>
        <w:t>Eixo Administrativo-Financeiro: Gestão Transparente</w:t>
      </w:r>
    </w:p>
    <w:p w14:paraId="6FFAA8D1" w14:textId="77777777" w:rsidR="00A50955" w:rsidRPr="002E58FE" w:rsidRDefault="00A50955" w:rsidP="00A50955">
      <w:pPr>
        <w:jc w:val="both"/>
        <w:rPr>
          <w:rFonts w:ascii="Arial" w:hAnsi="Arial" w:cs="Arial"/>
        </w:rPr>
      </w:pPr>
      <w:r w:rsidRPr="002E58FE">
        <w:rPr>
          <w:rFonts w:ascii="Arial" w:hAnsi="Arial" w:cs="Arial"/>
        </w:rPr>
        <w:t>A gestão dos recursos financeiros e materiais deve ser eficiente e transparente, garantindo que a verba seja aplicada de forma estratégica.</w:t>
      </w:r>
    </w:p>
    <w:p w14:paraId="7E2B4B83" w14:textId="77777777" w:rsidR="00A50955" w:rsidRPr="002E58FE" w:rsidRDefault="00A50955" w:rsidP="00A50955">
      <w:pPr>
        <w:numPr>
          <w:ilvl w:val="0"/>
          <w:numId w:val="7"/>
        </w:numPr>
        <w:jc w:val="both"/>
        <w:rPr>
          <w:rFonts w:ascii="Arial" w:hAnsi="Arial" w:cs="Arial"/>
        </w:rPr>
      </w:pPr>
      <w:r w:rsidRPr="002E58FE">
        <w:rPr>
          <w:rFonts w:ascii="Arial" w:hAnsi="Arial" w:cs="Arial"/>
          <w:b/>
          <w:bCs/>
        </w:rPr>
        <w:t>Ações:</w:t>
      </w:r>
    </w:p>
    <w:p w14:paraId="5DFCEEE1" w14:textId="77777777" w:rsidR="00A50955" w:rsidRPr="002E58FE" w:rsidRDefault="00A50955" w:rsidP="00A50955">
      <w:pPr>
        <w:numPr>
          <w:ilvl w:val="1"/>
          <w:numId w:val="7"/>
        </w:numPr>
        <w:jc w:val="both"/>
        <w:rPr>
          <w:rFonts w:ascii="Arial" w:hAnsi="Arial" w:cs="Arial"/>
        </w:rPr>
      </w:pPr>
      <w:r w:rsidRPr="002E58FE">
        <w:rPr>
          <w:rFonts w:ascii="Arial" w:hAnsi="Arial" w:cs="Arial"/>
          <w:b/>
          <w:bCs/>
        </w:rPr>
        <w:t>Planejamento Financeiro:</w:t>
      </w:r>
      <w:r w:rsidRPr="002E58FE">
        <w:rPr>
          <w:rFonts w:ascii="Arial" w:hAnsi="Arial" w:cs="Arial"/>
        </w:rPr>
        <w:t xml:space="preserve"> Elaborar um plano de gastos detalhado, priorizando investimentos em materiais pedagógicos, manutenção da infraestrutura e tecnologia.</w:t>
      </w:r>
    </w:p>
    <w:p w14:paraId="4B65052E" w14:textId="77777777" w:rsidR="00A50955" w:rsidRPr="002E58FE" w:rsidRDefault="00A50955" w:rsidP="00A50955">
      <w:pPr>
        <w:numPr>
          <w:ilvl w:val="1"/>
          <w:numId w:val="7"/>
        </w:numPr>
        <w:jc w:val="both"/>
        <w:rPr>
          <w:rFonts w:ascii="Arial" w:hAnsi="Arial" w:cs="Arial"/>
        </w:rPr>
      </w:pPr>
      <w:r w:rsidRPr="002E58FE">
        <w:rPr>
          <w:rFonts w:ascii="Arial" w:hAnsi="Arial" w:cs="Arial"/>
          <w:b/>
          <w:bCs/>
        </w:rPr>
        <w:t>Prestação de Contas:</w:t>
      </w:r>
      <w:r w:rsidRPr="002E58FE">
        <w:rPr>
          <w:rFonts w:ascii="Arial" w:hAnsi="Arial" w:cs="Arial"/>
        </w:rPr>
        <w:t xml:space="preserve"> Manter um portal de transparência com a divulgação regular das receitas e despesas da escola.</w:t>
      </w:r>
    </w:p>
    <w:p w14:paraId="7D848E93" w14:textId="77777777" w:rsidR="00A50955" w:rsidRPr="002E58FE" w:rsidRDefault="00A50955" w:rsidP="00A50955">
      <w:pPr>
        <w:numPr>
          <w:ilvl w:val="1"/>
          <w:numId w:val="7"/>
        </w:numPr>
        <w:jc w:val="both"/>
        <w:rPr>
          <w:rFonts w:ascii="Arial" w:hAnsi="Arial" w:cs="Arial"/>
        </w:rPr>
      </w:pPr>
      <w:r w:rsidRPr="002E58FE">
        <w:rPr>
          <w:rFonts w:ascii="Arial" w:hAnsi="Arial" w:cs="Arial"/>
          <w:b/>
          <w:bCs/>
        </w:rPr>
        <w:t>Busca por Recursos:</w:t>
      </w:r>
      <w:r w:rsidRPr="002E58FE">
        <w:rPr>
          <w:rFonts w:ascii="Arial" w:hAnsi="Arial" w:cs="Arial"/>
        </w:rPr>
        <w:t xml:space="preserve"> Buscar parcerias com empresas e instituições privadas, além de participar de editais de financiamento para projetos educacionais.</w:t>
      </w:r>
    </w:p>
    <w:p w14:paraId="615E8793" w14:textId="77777777" w:rsidR="00A50955" w:rsidRPr="002E58FE" w:rsidRDefault="00A50955" w:rsidP="00A50955">
      <w:pPr>
        <w:jc w:val="both"/>
        <w:rPr>
          <w:rFonts w:ascii="Arial" w:hAnsi="Arial" w:cs="Arial"/>
          <w:b/>
          <w:bCs/>
        </w:rPr>
      </w:pPr>
      <w:r w:rsidRPr="002E58FE">
        <w:rPr>
          <w:rFonts w:ascii="Arial" w:hAnsi="Arial" w:cs="Arial"/>
          <w:b/>
          <w:bCs/>
        </w:rPr>
        <w:t>Eixo de Gestão de Pessoas: Valorização do Profissional</w:t>
      </w:r>
    </w:p>
    <w:p w14:paraId="0283FB15" w14:textId="77777777" w:rsidR="00A50955" w:rsidRPr="002E58FE" w:rsidRDefault="00A50955" w:rsidP="00A50955">
      <w:pPr>
        <w:jc w:val="both"/>
        <w:rPr>
          <w:rFonts w:ascii="Arial" w:hAnsi="Arial" w:cs="Arial"/>
        </w:rPr>
      </w:pPr>
      <w:r w:rsidRPr="002E58FE">
        <w:rPr>
          <w:rFonts w:ascii="Arial" w:hAnsi="Arial" w:cs="Arial"/>
        </w:rPr>
        <w:t>O capital humano é o maior ativo da escola. Por isso, a valorização de professores e funcionários é fundamental.</w:t>
      </w:r>
    </w:p>
    <w:p w14:paraId="1C43FE97" w14:textId="77777777" w:rsidR="00A50955" w:rsidRPr="002E58FE" w:rsidRDefault="00A50955" w:rsidP="00A50955">
      <w:pPr>
        <w:numPr>
          <w:ilvl w:val="0"/>
          <w:numId w:val="8"/>
        </w:numPr>
        <w:jc w:val="both"/>
        <w:rPr>
          <w:rFonts w:ascii="Arial" w:hAnsi="Arial" w:cs="Arial"/>
        </w:rPr>
      </w:pPr>
      <w:r w:rsidRPr="002E58FE">
        <w:rPr>
          <w:rFonts w:ascii="Arial" w:hAnsi="Arial" w:cs="Arial"/>
          <w:b/>
          <w:bCs/>
        </w:rPr>
        <w:lastRenderedPageBreak/>
        <w:t>Ações:</w:t>
      </w:r>
    </w:p>
    <w:p w14:paraId="778AB5E7" w14:textId="77777777" w:rsidR="00A50955" w:rsidRPr="002E58FE" w:rsidRDefault="00A50955" w:rsidP="00A50955">
      <w:pPr>
        <w:numPr>
          <w:ilvl w:val="1"/>
          <w:numId w:val="8"/>
        </w:numPr>
        <w:jc w:val="both"/>
        <w:rPr>
          <w:rFonts w:ascii="Arial" w:hAnsi="Arial" w:cs="Arial"/>
        </w:rPr>
      </w:pPr>
      <w:r w:rsidRPr="002E58FE">
        <w:rPr>
          <w:rFonts w:ascii="Arial" w:hAnsi="Arial" w:cs="Arial"/>
          <w:b/>
          <w:bCs/>
        </w:rPr>
        <w:t>Comunicação Efetiva:</w:t>
      </w:r>
      <w:r w:rsidRPr="002E58FE">
        <w:rPr>
          <w:rFonts w:ascii="Arial" w:hAnsi="Arial" w:cs="Arial"/>
        </w:rPr>
        <w:t xml:space="preserve"> Manter canais de comunicação abertos e transparentes para ouvir as sugestões e preocupações de todos.</w:t>
      </w:r>
    </w:p>
    <w:p w14:paraId="1F7167F7" w14:textId="77777777" w:rsidR="00A50955" w:rsidRPr="002E58FE" w:rsidRDefault="00A50955" w:rsidP="00A50955">
      <w:pPr>
        <w:numPr>
          <w:ilvl w:val="1"/>
          <w:numId w:val="8"/>
        </w:numPr>
        <w:jc w:val="both"/>
        <w:rPr>
          <w:rFonts w:ascii="Arial" w:hAnsi="Arial" w:cs="Arial"/>
        </w:rPr>
      </w:pPr>
      <w:r w:rsidRPr="002E58FE">
        <w:rPr>
          <w:rFonts w:ascii="Arial" w:hAnsi="Arial" w:cs="Arial"/>
          <w:b/>
          <w:bCs/>
        </w:rPr>
        <w:t>Ambiente de Trabalho:</w:t>
      </w:r>
      <w:r w:rsidRPr="002E58FE">
        <w:rPr>
          <w:rFonts w:ascii="Arial" w:hAnsi="Arial" w:cs="Arial"/>
        </w:rPr>
        <w:t xml:space="preserve"> Promover um clima organizacional saudável, baseado no respeito, na colaboração e no reconhecimento.</w:t>
      </w:r>
    </w:p>
    <w:p w14:paraId="5CAE2ABF" w14:textId="77777777" w:rsidR="00A50955" w:rsidRPr="002E58FE" w:rsidRDefault="00A50955" w:rsidP="00A50955">
      <w:pPr>
        <w:numPr>
          <w:ilvl w:val="1"/>
          <w:numId w:val="8"/>
        </w:numPr>
        <w:jc w:val="both"/>
        <w:rPr>
          <w:rFonts w:ascii="Arial" w:hAnsi="Arial" w:cs="Arial"/>
        </w:rPr>
      </w:pPr>
      <w:r w:rsidRPr="002E58FE">
        <w:rPr>
          <w:rFonts w:ascii="Arial" w:hAnsi="Arial" w:cs="Arial"/>
          <w:b/>
          <w:bCs/>
        </w:rPr>
        <w:t>Desenvolvimento Profissional:</w:t>
      </w:r>
      <w:r w:rsidRPr="002E58FE">
        <w:rPr>
          <w:rFonts w:ascii="Arial" w:hAnsi="Arial" w:cs="Arial"/>
        </w:rPr>
        <w:t xml:space="preserve"> Apoiar a busca por novas qualificações, como cursos de pós-graduação e especializações.</w:t>
      </w:r>
    </w:p>
    <w:p w14:paraId="20AACE2F" w14:textId="77777777" w:rsidR="00A50955" w:rsidRPr="002E58FE" w:rsidRDefault="00A50955" w:rsidP="00A50955">
      <w:pPr>
        <w:jc w:val="both"/>
        <w:rPr>
          <w:rFonts w:ascii="Arial" w:hAnsi="Arial" w:cs="Arial"/>
          <w:b/>
          <w:bCs/>
        </w:rPr>
      </w:pPr>
      <w:r w:rsidRPr="002E58FE">
        <w:rPr>
          <w:rFonts w:ascii="Arial" w:hAnsi="Arial" w:cs="Arial"/>
          <w:b/>
          <w:bCs/>
        </w:rPr>
        <w:t>Eixo de Relações Comunitárias: Fortalecimento da Parceria</w:t>
      </w:r>
    </w:p>
    <w:p w14:paraId="53B4B106" w14:textId="77777777" w:rsidR="00A50955" w:rsidRPr="002E58FE" w:rsidRDefault="00A50955" w:rsidP="00A50955">
      <w:pPr>
        <w:jc w:val="both"/>
        <w:rPr>
          <w:rFonts w:ascii="Arial" w:hAnsi="Arial" w:cs="Arial"/>
        </w:rPr>
      </w:pPr>
      <w:r w:rsidRPr="002E58FE">
        <w:rPr>
          <w:rFonts w:ascii="Arial" w:hAnsi="Arial" w:cs="Arial"/>
        </w:rPr>
        <w:t>A escola deve estar integrada à comunidade, funcionando como um centro de referência e desenvolvimento social.</w:t>
      </w:r>
    </w:p>
    <w:p w14:paraId="55F805C0" w14:textId="77777777" w:rsidR="00A50955" w:rsidRPr="002E58FE" w:rsidRDefault="00A50955" w:rsidP="00A50955">
      <w:pPr>
        <w:numPr>
          <w:ilvl w:val="0"/>
          <w:numId w:val="9"/>
        </w:numPr>
        <w:jc w:val="both"/>
        <w:rPr>
          <w:rFonts w:ascii="Arial" w:hAnsi="Arial" w:cs="Arial"/>
        </w:rPr>
      </w:pPr>
      <w:r w:rsidRPr="002E58FE">
        <w:rPr>
          <w:rFonts w:ascii="Arial" w:hAnsi="Arial" w:cs="Arial"/>
          <w:b/>
          <w:bCs/>
        </w:rPr>
        <w:t>Ações:</w:t>
      </w:r>
    </w:p>
    <w:p w14:paraId="27017709" w14:textId="77777777" w:rsidR="00A50955" w:rsidRPr="002E58FE" w:rsidRDefault="00A50955" w:rsidP="00A50955">
      <w:pPr>
        <w:numPr>
          <w:ilvl w:val="1"/>
          <w:numId w:val="9"/>
        </w:numPr>
        <w:jc w:val="both"/>
        <w:rPr>
          <w:rFonts w:ascii="Arial" w:hAnsi="Arial" w:cs="Arial"/>
        </w:rPr>
      </w:pPr>
      <w:r w:rsidRPr="002E58FE">
        <w:rPr>
          <w:rFonts w:ascii="Arial" w:hAnsi="Arial" w:cs="Arial"/>
          <w:b/>
          <w:bCs/>
        </w:rPr>
        <w:t>Conselho Escolar:</w:t>
      </w:r>
      <w:r w:rsidRPr="002E58FE">
        <w:rPr>
          <w:rFonts w:ascii="Arial" w:hAnsi="Arial" w:cs="Arial"/>
        </w:rPr>
        <w:t xml:space="preserve"> Fortalecer a atuação do Conselho Escolar, transformando-o em um órgão efetivamente deliberativo e representativo da comunidade.</w:t>
      </w:r>
    </w:p>
    <w:p w14:paraId="7E405767" w14:textId="77777777" w:rsidR="00A50955" w:rsidRPr="002E58FE" w:rsidRDefault="00A50955" w:rsidP="00A50955">
      <w:pPr>
        <w:numPr>
          <w:ilvl w:val="1"/>
          <w:numId w:val="9"/>
        </w:numPr>
        <w:jc w:val="both"/>
        <w:rPr>
          <w:rFonts w:ascii="Arial" w:hAnsi="Arial" w:cs="Arial"/>
        </w:rPr>
      </w:pPr>
      <w:r w:rsidRPr="002E58FE">
        <w:rPr>
          <w:rFonts w:ascii="Arial" w:hAnsi="Arial" w:cs="Arial"/>
          <w:b/>
          <w:bCs/>
        </w:rPr>
        <w:t>Parceria com as Famílias:</w:t>
      </w:r>
      <w:r w:rsidRPr="002E58FE">
        <w:rPr>
          <w:rFonts w:ascii="Arial" w:hAnsi="Arial" w:cs="Arial"/>
        </w:rPr>
        <w:t xml:space="preserve"> Promover reuniões periódicas, workshops e eventos para envolver os pais na vida escolar dos filhos.</w:t>
      </w:r>
    </w:p>
    <w:p w14:paraId="05660109" w14:textId="77777777" w:rsidR="00A50955" w:rsidRPr="002E58FE" w:rsidRDefault="00A50955" w:rsidP="00A50955">
      <w:pPr>
        <w:numPr>
          <w:ilvl w:val="1"/>
          <w:numId w:val="9"/>
        </w:numPr>
        <w:jc w:val="both"/>
        <w:rPr>
          <w:rFonts w:ascii="Arial" w:hAnsi="Arial" w:cs="Arial"/>
        </w:rPr>
      </w:pPr>
      <w:r w:rsidRPr="002E58FE">
        <w:rPr>
          <w:rFonts w:ascii="Arial" w:hAnsi="Arial" w:cs="Arial"/>
          <w:b/>
          <w:bCs/>
        </w:rPr>
        <w:t>Projetos Comunitários:</w:t>
      </w:r>
      <w:r w:rsidRPr="002E58FE">
        <w:rPr>
          <w:rFonts w:ascii="Arial" w:hAnsi="Arial" w:cs="Arial"/>
        </w:rPr>
        <w:t xml:space="preserve"> Desenvolver projetos que integrem a escola e a comunidade, como feiras de ciências, eventos culturais e campanhas de conscientização.</w:t>
      </w:r>
    </w:p>
    <w:p w14:paraId="35425810" w14:textId="77777777" w:rsidR="00A50955" w:rsidRPr="002E58FE" w:rsidRDefault="00A50955" w:rsidP="00A50955">
      <w:pPr>
        <w:jc w:val="both"/>
        <w:rPr>
          <w:rFonts w:ascii="Arial" w:hAnsi="Arial" w:cs="Arial"/>
          <w:b/>
          <w:bCs/>
        </w:rPr>
      </w:pPr>
      <w:r w:rsidRPr="002E58FE">
        <w:rPr>
          <w:rFonts w:ascii="Arial" w:hAnsi="Arial" w:cs="Arial"/>
          <w:b/>
          <w:bCs/>
        </w:rPr>
        <w:t>5. Considerações Finais</w:t>
      </w:r>
    </w:p>
    <w:p w14:paraId="4D393494" w14:textId="77777777" w:rsidR="00A50955" w:rsidRPr="002E58FE" w:rsidRDefault="00A50955" w:rsidP="00A50955">
      <w:pPr>
        <w:jc w:val="both"/>
        <w:rPr>
          <w:rFonts w:ascii="Arial" w:hAnsi="Arial" w:cs="Arial"/>
        </w:rPr>
      </w:pPr>
      <w:r w:rsidRPr="002E58FE">
        <w:rPr>
          <w:rFonts w:ascii="Arial" w:hAnsi="Arial" w:cs="Arial"/>
        </w:rPr>
        <w:t>A implementação deste plano de gestão escolar demandará um trabalho contínuo, colaborativo e com a participação de todos os envolvidos. Meu compromisso é atuar com dedicação, ética e transparência, buscando sempre a melhoria da qualidade da educação em Miracema. Acredito que, com o esforço de toda a comunidade escolar, é possível construir uma escola de excelência, que forme cidadãos críticos, criativos e preparados para os desafios do futuro.</w:t>
      </w:r>
    </w:p>
    <w:p w14:paraId="26A2F8A5" w14:textId="77777777" w:rsidR="00A50955" w:rsidRPr="002E58FE" w:rsidRDefault="00A50955" w:rsidP="00A50955">
      <w:pPr>
        <w:jc w:val="both"/>
        <w:rPr>
          <w:rFonts w:ascii="Arial" w:hAnsi="Arial" w:cs="Arial"/>
        </w:rPr>
      </w:pPr>
    </w:p>
    <w:p w14:paraId="5529947A" w14:textId="77777777" w:rsidR="00A50955" w:rsidRPr="002E58FE" w:rsidRDefault="00A50955" w:rsidP="00A50955">
      <w:pPr>
        <w:jc w:val="center"/>
        <w:rPr>
          <w:rFonts w:ascii="Arial" w:hAnsi="Arial" w:cs="Arial"/>
        </w:rPr>
      </w:pPr>
      <w:r w:rsidRPr="002E58FE">
        <w:rPr>
          <w:rFonts w:ascii="Arial" w:hAnsi="Arial" w:cs="Arial"/>
        </w:rPr>
        <w:t>_________________________________________________________________________</w:t>
      </w:r>
    </w:p>
    <w:p w14:paraId="3731F18D" w14:textId="77777777" w:rsidR="00A50955" w:rsidRPr="002E58FE" w:rsidRDefault="00A50955" w:rsidP="00A50955">
      <w:pPr>
        <w:jc w:val="center"/>
        <w:rPr>
          <w:rFonts w:ascii="Arial" w:hAnsi="Arial" w:cs="Arial"/>
        </w:rPr>
      </w:pPr>
      <w:r w:rsidRPr="002E58FE">
        <w:rPr>
          <w:rFonts w:ascii="Arial" w:hAnsi="Arial" w:cs="Arial"/>
        </w:rPr>
        <w:t>Nome e Assinatura do candidato</w:t>
      </w:r>
    </w:p>
    <w:p w14:paraId="6A10966C" w14:textId="77777777" w:rsidR="00F17530" w:rsidRPr="002E58FE" w:rsidRDefault="00F17530" w:rsidP="004A243C">
      <w:pPr>
        <w:jc w:val="center"/>
        <w:rPr>
          <w:rFonts w:ascii="Arial" w:hAnsi="Arial" w:cs="Arial"/>
        </w:rPr>
      </w:pPr>
    </w:p>
    <w:p w14:paraId="6729E013" w14:textId="77777777" w:rsidR="005F47FB" w:rsidRPr="002E58FE" w:rsidRDefault="005F47FB" w:rsidP="004A243C">
      <w:pPr>
        <w:jc w:val="center"/>
        <w:rPr>
          <w:rFonts w:ascii="Arial" w:hAnsi="Arial" w:cs="Arial"/>
        </w:rPr>
      </w:pPr>
    </w:p>
    <w:p w14:paraId="520D8C37" w14:textId="77777777" w:rsidR="005F47FB" w:rsidRPr="002E58FE" w:rsidRDefault="005F47FB" w:rsidP="004A243C">
      <w:pPr>
        <w:jc w:val="center"/>
        <w:rPr>
          <w:rFonts w:ascii="Arial" w:hAnsi="Arial" w:cs="Arial"/>
        </w:rPr>
      </w:pPr>
    </w:p>
    <w:p w14:paraId="765818C6" w14:textId="77777777" w:rsidR="005F47FB" w:rsidRPr="002E58FE" w:rsidRDefault="005F47FB" w:rsidP="004A243C">
      <w:pPr>
        <w:jc w:val="center"/>
        <w:rPr>
          <w:rFonts w:ascii="Arial" w:hAnsi="Arial" w:cs="Arial"/>
        </w:rPr>
      </w:pPr>
    </w:p>
    <w:p w14:paraId="2B6D8491" w14:textId="77777777" w:rsidR="005F47FB" w:rsidRPr="002E58FE" w:rsidRDefault="005F47FB" w:rsidP="004A243C">
      <w:pPr>
        <w:jc w:val="center"/>
        <w:rPr>
          <w:rFonts w:ascii="Arial" w:hAnsi="Arial" w:cs="Arial"/>
        </w:rPr>
      </w:pPr>
    </w:p>
    <w:p w14:paraId="05758005" w14:textId="77777777" w:rsidR="005F47FB" w:rsidRPr="002E58FE" w:rsidRDefault="005F47FB" w:rsidP="004A243C">
      <w:pPr>
        <w:jc w:val="center"/>
        <w:rPr>
          <w:rFonts w:ascii="Arial" w:hAnsi="Arial" w:cs="Arial"/>
        </w:rPr>
      </w:pPr>
    </w:p>
    <w:p w14:paraId="2FCEF0DA" w14:textId="01B69278" w:rsidR="005F47FB" w:rsidRPr="002E58FE" w:rsidRDefault="002E58FE" w:rsidP="002E58FE">
      <w:pPr>
        <w:jc w:val="center"/>
        <w:rPr>
          <w:rFonts w:ascii="Arial" w:hAnsi="Arial" w:cs="Arial"/>
        </w:rPr>
      </w:pPr>
      <w:r>
        <w:rPr>
          <w:rFonts w:ascii="Arial" w:hAnsi="Arial" w:cs="Arial"/>
        </w:rPr>
        <w:br w:type="page"/>
      </w:r>
      <w:r w:rsidR="005F47FB" w:rsidRPr="002E58FE">
        <w:rPr>
          <w:rFonts w:ascii="Arial" w:hAnsi="Arial" w:cs="Arial"/>
          <w:b/>
          <w:bCs/>
          <w:sz w:val="40"/>
          <w:szCs w:val="40"/>
        </w:rPr>
        <w:lastRenderedPageBreak/>
        <w:t>ANEXO V</w:t>
      </w:r>
    </w:p>
    <w:p w14:paraId="4F84AC33" w14:textId="2726C2F6" w:rsidR="005F47FB" w:rsidRPr="002E58FE" w:rsidRDefault="005F47FB" w:rsidP="004A243C">
      <w:pPr>
        <w:jc w:val="center"/>
        <w:rPr>
          <w:rFonts w:ascii="Arial" w:hAnsi="Arial" w:cs="Arial"/>
          <w:b/>
          <w:bCs/>
          <w:sz w:val="24"/>
          <w:szCs w:val="24"/>
        </w:rPr>
      </w:pPr>
      <w:r w:rsidRPr="002E58FE">
        <w:rPr>
          <w:rFonts w:ascii="Arial" w:hAnsi="Arial" w:cs="Arial"/>
          <w:b/>
          <w:bCs/>
          <w:sz w:val="24"/>
          <w:szCs w:val="24"/>
        </w:rPr>
        <w:t>Cronograma</w:t>
      </w:r>
    </w:p>
    <w:tbl>
      <w:tblPr>
        <w:tblStyle w:val="Tabelacomgrade"/>
        <w:tblW w:w="0" w:type="auto"/>
        <w:tblLook w:val="04A0" w:firstRow="1" w:lastRow="0" w:firstColumn="1" w:lastColumn="0" w:noHBand="0" w:noVBand="1"/>
      </w:tblPr>
      <w:tblGrid>
        <w:gridCol w:w="3109"/>
        <w:gridCol w:w="4147"/>
        <w:gridCol w:w="2088"/>
      </w:tblGrid>
      <w:tr w:rsidR="005F47FB" w:rsidRPr="002E58FE" w14:paraId="4CB1A3C7" w14:textId="77777777" w:rsidTr="005F47FB">
        <w:tc>
          <w:tcPr>
            <w:tcW w:w="3209" w:type="dxa"/>
          </w:tcPr>
          <w:p w14:paraId="6E39F7E2" w14:textId="48ED297F" w:rsidR="005F47FB" w:rsidRPr="002E58FE" w:rsidRDefault="005F47FB" w:rsidP="001B0A94">
            <w:pPr>
              <w:spacing w:line="360" w:lineRule="auto"/>
              <w:jc w:val="center"/>
              <w:rPr>
                <w:rFonts w:ascii="Arial" w:hAnsi="Arial" w:cs="Arial"/>
                <w:b/>
                <w:bCs/>
              </w:rPr>
            </w:pPr>
            <w:r w:rsidRPr="002E58FE">
              <w:rPr>
                <w:rFonts w:ascii="Arial" w:hAnsi="Arial" w:cs="Arial"/>
                <w:b/>
                <w:bCs/>
              </w:rPr>
              <w:t>Etapa</w:t>
            </w:r>
          </w:p>
        </w:tc>
        <w:tc>
          <w:tcPr>
            <w:tcW w:w="4299" w:type="dxa"/>
          </w:tcPr>
          <w:p w14:paraId="40E795EF" w14:textId="6656BDA7" w:rsidR="005F47FB" w:rsidRPr="002E58FE" w:rsidRDefault="005F47FB" w:rsidP="001B0A94">
            <w:pPr>
              <w:spacing w:line="360" w:lineRule="auto"/>
              <w:jc w:val="center"/>
              <w:rPr>
                <w:rFonts w:ascii="Arial" w:hAnsi="Arial" w:cs="Arial"/>
                <w:b/>
                <w:bCs/>
              </w:rPr>
            </w:pPr>
            <w:r w:rsidRPr="002E58FE">
              <w:rPr>
                <w:rFonts w:ascii="Arial" w:hAnsi="Arial" w:cs="Arial"/>
                <w:b/>
                <w:bCs/>
              </w:rPr>
              <w:t>Local/Instância</w:t>
            </w:r>
          </w:p>
        </w:tc>
        <w:tc>
          <w:tcPr>
            <w:tcW w:w="2121" w:type="dxa"/>
          </w:tcPr>
          <w:p w14:paraId="0F6FBCFB" w14:textId="3945702B" w:rsidR="005F47FB" w:rsidRPr="002E58FE" w:rsidRDefault="005F47FB" w:rsidP="001B0A94">
            <w:pPr>
              <w:spacing w:line="360" w:lineRule="auto"/>
              <w:jc w:val="center"/>
              <w:rPr>
                <w:rFonts w:ascii="Arial" w:hAnsi="Arial" w:cs="Arial"/>
                <w:b/>
                <w:bCs/>
              </w:rPr>
            </w:pPr>
            <w:r w:rsidRPr="002E58FE">
              <w:rPr>
                <w:rFonts w:ascii="Arial" w:hAnsi="Arial" w:cs="Arial"/>
                <w:b/>
                <w:bCs/>
              </w:rPr>
              <w:t>Data/Período</w:t>
            </w:r>
          </w:p>
        </w:tc>
      </w:tr>
      <w:tr w:rsidR="005F47FB" w:rsidRPr="002E58FE" w14:paraId="780051B2" w14:textId="77777777" w:rsidTr="005F47FB">
        <w:tc>
          <w:tcPr>
            <w:tcW w:w="3209" w:type="dxa"/>
          </w:tcPr>
          <w:p w14:paraId="72FA4E6A" w14:textId="2AD79C38" w:rsidR="005F47FB" w:rsidRPr="002E58FE" w:rsidRDefault="005F47FB" w:rsidP="001B0A94">
            <w:pPr>
              <w:spacing w:line="360" w:lineRule="auto"/>
              <w:jc w:val="center"/>
              <w:rPr>
                <w:rFonts w:ascii="Arial" w:hAnsi="Arial" w:cs="Arial"/>
              </w:rPr>
            </w:pPr>
            <w:r w:rsidRPr="002E58FE">
              <w:rPr>
                <w:rFonts w:ascii="Arial" w:hAnsi="Arial" w:cs="Arial"/>
              </w:rPr>
              <w:t>Divulgação do Edital</w:t>
            </w:r>
          </w:p>
        </w:tc>
        <w:tc>
          <w:tcPr>
            <w:tcW w:w="4299" w:type="dxa"/>
          </w:tcPr>
          <w:p w14:paraId="079F283B" w14:textId="465B3BD4" w:rsidR="005F47FB" w:rsidRPr="002E58FE" w:rsidRDefault="00F07739" w:rsidP="001B0A94">
            <w:pPr>
              <w:spacing w:line="360" w:lineRule="auto"/>
              <w:jc w:val="center"/>
              <w:rPr>
                <w:rFonts w:ascii="Arial" w:hAnsi="Arial" w:cs="Arial"/>
              </w:rPr>
            </w:pPr>
            <w:proofErr w:type="spellStart"/>
            <w:r w:rsidRPr="002E58FE">
              <w:rPr>
                <w:rFonts w:ascii="Arial" w:hAnsi="Arial" w:cs="Arial"/>
              </w:rPr>
              <w:t>SME</w:t>
            </w:r>
            <w:proofErr w:type="spellEnd"/>
            <w:r w:rsidRPr="002E58FE">
              <w:rPr>
                <w:rFonts w:ascii="Arial" w:hAnsi="Arial" w:cs="Arial"/>
              </w:rPr>
              <w:t xml:space="preserve"> / </w:t>
            </w:r>
            <w:r w:rsidR="005F47FB" w:rsidRPr="002E58FE">
              <w:rPr>
                <w:rFonts w:ascii="Arial" w:hAnsi="Arial" w:cs="Arial"/>
              </w:rPr>
              <w:t>Boletim Oficial do Município</w:t>
            </w:r>
          </w:p>
        </w:tc>
        <w:tc>
          <w:tcPr>
            <w:tcW w:w="2121" w:type="dxa"/>
          </w:tcPr>
          <w:p w14:paraId="7FD70C50" w14:textId="5A48B7D3" w:rsidR="005F47FB" w:rsidRPr="002E58FE" w:rsidRDefault="005F47FB" w:rsidP="001B0A94">
            <w:pPr>
              <w:spacing w:line="360" w:lineRule="auto"/>
              <w:jc w:val="center"/>
              <w:rPr>
                <w:rFonts w:ascii="Arial" w:hAnsi="Arial" w:cs="Arial"/>
              </w:rPr>
            </w:pPr>
            <w:r w:rsidRPr="002E58FE">
              <w:rPr>
                <w:rFonts w:ascii="Arial" w:hAnsi="Arial" w:cs="Arial"/>
              </w:rPr>
              <w:t>Até 29/08/2025</w:t>
            </w:r>
          </w:p>
        </w:tc>
      </w:tr>
      <w:tr w:rsidR="00F07739" w:rsidRPr="002E58FE" w14:paraId="48352A0D" w14:textId="77777777" w:rsidTr="005F47FB">
        <w:tc>
          <w:tcPr>
            <w:tcW w:w="3209" w:type="dxa"/>
          </w:tcPr>
          <w:p w14:paraId="7019BBEF" w14:textId="6F8751C4" w:rsidR="00F07739" w:rsidRPr="002E58FE" w:rsidRDefault="00F07739" w:rsidP="001B0A94">
            <w:pPr>
              <w:spacing w:line="360" w:lineRule="auto"/>
              <w:jc w:val="center"/>
              <w:rPr>
                <w:rFonts w:ascii="Arial" w:hAnsi="Arial" w:cs="Arial"/>
              </w:rPr>
            </w:pPr>
            <w:r w:rsidRPr="002E58FE">
              <w:rPr>
                <w:rFonts w:ascii="Arial" w:hAnsi="Arial" w:cs="Arial"/>
              </w:rPr>
              <w:t>Nomeação das Comissões</w:t>
            </w:r>
          </w:p>
        </w:tc>
        <w:tc>
          <w:tcPr>
            <w:tcW w:w="4299" w:type="dxa"/>
          </w:tcPr>
          <w:p w14:paraId="264BBCBB" w14:textId="70DA9C84" w:rsidR="00F07739" w:rsidRPr="002E58FE" w:rsidRDefault="00F07739" w:rsidP="001B0A94">
            <w:pPr>
              <w:spacing w:line="360" w:lineRule="auto"/>
              <w:jc w:val="center"/>
              <w:rPr>
                <w:rFonts w:ascii="Arial" w:hAnsi="Arial" w:cs="Arial"/>
              </w:rPr>
            </w:pPr>
            <w:proofErr w:type="spellStart"/>
            <w:r w:rsidRPr="002E58FE">
              <w:rPr>
                <w:rFonts w:ascii="Arial" w:hAnsi="Arial" w:cs="Arial"/>
              </w:rPr>
              <w:t>SME</w:t>
            </w:r>
            <w:proofErr w:type="spellEnd"/>
            <w:r w:rsidRPr="002E58FE">
              <w:rPr>
                <w:rFonts w:ascii="Arial" w:hAnsi="Arial" w:cs="Arial"/>
              </w:rPr>
              <w:t xml:space="preserve"> / Boletim Oficial do Município</w:t>
            </w:r>
          </w:p>
        </w:tc>
        <w:tc>
          <w:tcPr>
            <w:tcW w:w="2121" w:type="dxa"/>
          </w:tcPr>
          <w:p w14:paraId="429423FB" w14:textId="2ECC2FC4" w:rsidR="00F07739" w:rsidRPr="002E58FE" w:rsidRDefault="00F07739" w:rsidP="001B0A94">
            <w:pPr>
              <w:spacing w:line="360" w:lineRule="auto"/>
              <w:jc w:val="center"/>
              <w:rPr>
                <w:rFonts w:ascii="Arial" w:hAnsi="Arial" w:cs="Arial"/>
              </w:rPr>
            </w:pPr>
            <w:r w:rsidRPr="002E58FE">
              <w:rPr>
                <w:rFonts w:ascii="Arial" w:hAnsi="Arial" w:cs="Arial"/>
              </w:rPr>
              <w:t xml:space="preserve">De </w:t>
            </w:r>
            <w:r w:rsidR="00926DDC" w:rsidRPr="002E58FE">
              <w:rPr>
                <w:rFonts w:ascii="Arial" w:hAnsi="Arial" w:cs="Arial"/>
              </w:rPr>
              <w:t>01</w:t>
            </w:r>
            <w:r w:rsidRPr="002E58FE">
              <w:rPr>
                <w:rFonts w:ascii="Arial" w:hAnsi="Arial" w:cs="Arial"/>
              </w:rPr>
              <w:t xml:space="preserve"> a </w:t>
            </w:r>
            <w:r w:rsidR="00926DDC" w:rsidRPr="002E58FE">
              <w:rPr>
                <w:rFonts w:ascii="Arial" w:hAnsi="Arial" w:cs="Arial"/>
              </w:rPr>
              <w:t>19</w:t>
            </w:r>
            <w:r w:rsidRPr="002E58FE">
              <w:rPr>
                <w:rFonts w:ascii="Arial" w:hAnsi="Arial" w:cs="Arial"/>
              </w:rPr>
              <w:t>/09/2025</w:t>
            </w:r>
          </w:p>
        </w:tc>
      </w:tr>
      <w:tr w:rsidR="00F07739" w:rsidRPr="002E58FE" w14:paraId="64344141" w14:textId="77777777" w:rsidTr="005F47FB">
        <w:tc>
          <w:tcPr>
            <w:tcW w:w="3209" w:type="dxa"/>
          </w:tcPr>
          <w:p w14:paraId="66D056F6" w14:textId="6997C42E" w:rsidR="00F07739" w:rsidRPr="002E58FE" w:rsidRDefault="00F07739" w:rsidP="001B0A94">
            <w:pPr>
              <w:spacing w:line="360" w:lineRule="auto"/>
              <w:jc w:val="center"/>
              <w:rPr>
                <w:rFonts w:ascii="Arial" w:hAnsi="Arial" w:cs="Arial"/>
              </w:rPr>
            </w:pPr>
            <w:r w:rsidRPr="002E58FE">
              <w:rPr>
                <w:rFonts w:ascii="Arial" w:hAnsi="Arial" w:cs="Arial"/>
              </w:rPr>
              <w:t>Período de Inscrições</w:t>
            </w:r>
            <w:r w:rsidR="00926DDC" w:rsidRPr="002E58FE">
              <w:rPr>
                <w:rFonts w:ascii="Arial" w:hAnsi="Arial" w:cs="Arial"/>
              </w:rPr>
              <w:t xml:space="preserve"> e entrega de documentos</w:t>
            </w:r>
          </w:p>
        </w:tc>
        <w:tc>
          <w:tcPr>
            <w:tcW w:w="4299" w:type="dxa"/>
          </w:tcPr>
          <w:p w14:paraId="61A4FE45" w14:textId="66726316" w:rsidR="00F07739" w:rsidRPr="002E58FE" w:rsidRDefault="00F07739" w:rsidP="001B0A94">
            <w:pPr>
              <w:spacing w:line="360" w:lineRule="auto"/>
              <w:jc w:val="center"/>
              <w:rPr>
                <w:rFonts w:ascii="Arial" w:hAnsi="Arial" w:cs="Arial"/>
              </w:rPr>
            </w:pPr>
            <w:proofErr w:type="spellStart"/>
            <w:r w:rsidRPr="002E58FE">
              <w:rPr>
                <w:rFonts w:ascii="Arial" w:hAnsi="Arial" w:cs="Arial"/>
              </w:rPr>
              <w:t>SME</w:t>
            </w:r>
            <w:proofErr w:type="spellEnd"/>
          </w:p>
        </w:tc>
        <w:tc>
          <w:tcPr>
            <w:tcW w:w="2121" w:type="dxa"/>
          </w:tcPr>
          <w:p w14:paraId="11BB9448" w14:textId="0826719F" w:rsidR="00F07739" w:rsidRPr="002E58FE" w:rsidRDefault="00F07739" w:rsidP="001B0A94">
            <w:pPr>
              <w:spacing w:line="360" w:lineRule="auto"/>
              <w:jc w:val="center"/>
              <w:rPr>
                <w:rFonts w:ascii="Arial" w:hAnsi="Arial" w:cs="Arial"/>
              </w:rPr>
            </w:pPr>
            <w:r w:rsidRPr="002E58FE">
              <w:rPr>
                <w:rFonts w:ascii="Arial" w:hAnsi="Arial" w:cs="Arial"/>
              </w:rPr>
              <w:t xml:space="preserve">De </w:t>
            </w:r>
            <w:r w:rsidR="00926DDC" w:rsidRPr="002E58FE">
              <w:rPr>
                <w:rFonts w:ascii="Arial" w:hAnsi="Arial" w:cs="Arial"/>
              </w:rPr>
              <w:t>22/09</w:t>
            </w:r>
            <w:r w:rsidRPr="002E58FE">
              <w:rPr>
                <w:rFonts w:ascii="Arial" w:hAnsi="Arial" w:cs="Arial"/>
              </w:rPr>
              <w:t xml:space="preserve"> a </w:t>
            </w:r>
            <w:r w:rsidR="0036123B" w:rsidRPr="002E58FE">
              <w:rPr>
                <w:rFonts w:ascii="Arial" w:hAnsi="Arial" w:cs="Arial"/>
              </w:rPr>
              <w:t>03</w:t>
            </w:r>
            <w:r w:rsidRPr="002E58FE">
              <w:rPr>
                <w:rFonts w:ascii="Arial" w:hAnsi="Arial" w:cs="Arial"/>
              </w:rPr>
              <w:t>/10/2025</w:t>
            </w:r>
          </w:p>
        </w:tc>
      </w:tr>
      <w:tr w:rsidR="00506759" w:rsidRPr="002E58FE" w14:paraId="4A0F38FA" w14:textId="77777777" w:rsidTr="005F47FB">
        <w:tc>
          <w:tcPr>
            <w:tcW w:w="3209" w:type="dxa"/>
          </w:tcPr>
          <w:p w14:paraId="1FCFA3DB" w14:textId="780EAE8F" w:rsidR="00506759" w:rsidRPr="002E58FE" w:rsidRDefault="00506759" w:rsidP="001B0A94">
            <w:pPr>
              <w:spacing w:line="360" w:lineRule="auto"/>
              <w:jc w:val="center"/>
              <w:rPr>
                <w:rFonts w:ascii="Arial" w:hAnsi="Arial" w:cs="Arial"/>
              </w:rPr>
            </w:pPr>
            <w:r w:rsidRPr="002E58FE">
              <w:rPr>
                <w:rFonts w:ascii="Arial" w:hAnsi="Arial" w:cs="Arial"/>
              </w:rPr>
              <w:t>Apresentação do Plano de Gestão Escolar</w:t>
            </w:r>
          </w:p>
        </w:tc>
        <w:tc>
          <w:tcPr>
            <w:tcW w:w="4299" w:type="dxa"/>
          </w:tcPr>
          <w:p w14:paraId="7BCDC6F8" w14:textId="3584CD92" w:rsidR="00506759" w:rsidRPr="002E58FE" w:rsidRDefault="00191946" w:rsidP="001B0A94">
            <w:pPr>
              <w:spacing w:line="360" w:lineRule="auto"/>
              <w:jc w:val="center"/>
              <w:rPr>
                <w:rFonts w:ascii="Arial" w:hAnsi="Arial" w:cs="Arial"/>
              </w:rPr>
            </w:pPr>
            <w:proofErr w:type="spellStart"/>
            <w:r w:rsidRPr="002E58FE">
              <w:rPr>
                <w:rFonts w:ascii="Arial" w:hAnsi="Arial" w:cs="Arial"/>
              </w:rPr>
              <w:t>SME</w:t>
            </w:r>
            <w:proofErr w:type="spellEnd"/>
            <w:r w:rsidRPr="002E58FE">
              <w:rPr>
                <w:rFonts w:ascii="Arial" w:hAnsi="Arial" w:cs="Arial"/>
              </w:rPr>
              <w:t xml:space="preserve"> – Local a ser definido pela Comissão Organizadora</w:t>
            </w:r>
          </w:p>
        </w:tc>
        <w:tc>
          <w:tcPr>
            <w:tcW w:w="2121" w:type="dxa"/>
          </w:tcPr>
          <w:p w14:paraId="20572410" w14:textId="3293E3B8" w:rsidR="00506759" w:rsidRPr="002E58FE" w:rsidRDefault="00506759" w:rsidP="001B0A94">
            <w:pPr>
              <w:spacing w:line="360" w:lineRule="auto"/>
              <w:jc w:val="center"/>
              <w:rPr>
                <w:rFonts w:ascii="Arial" w:hAnsi="Arial" w:cs="Arial"/>
              </w:rPr>
            </w:pPr>
            <w:r w:rsidRPr="002E58FE">
              <w:rPr>
                <w:rFonts w:ascii="Arial" w:hAnsi="Arial" w:cs="Arial"/>
              </w:rPr>
              <w:t xml:space="preserve">De </w:t>
            </w:r>
            <w:r w:rsidR="0036123B" w:rsidRPr="002E58FE">
              <w:rPr>
                <w:rFonts w:ascii="Arial" w:hAnsi="Arial" w:cs="Arial"/>
              </w:rPr>
              <w:t>06</w:t>
            </w:r>
            <w:r w:rsidR="00926DDC" w:rsidRPr="002E58FE">
              <w:rPr>
                <w:rFonts w:ascii="Arial" w:hAnsi="Arial" w:cs="Arial"/>
              </w:rPr>
              <w:t>/1</w:t>
            </w:r>
            <w:r w:rsidR="0036123B" w:rsidRPr="002E58FE">
              <w:rPr>
                <w:rFonts w:ascii="Arial" w:hAnsi="Arial" w:cs="Arial"/>
              </w:rPr>
              <w:t>0</w:t>
            </w:r>
            <w:r w:rsidRPr="002E58FE">
              <w:rPr>
                <w:rFonts w:ascii="Arial" w:hAnsi="Arial" w:cs="Arial"/>
              </w:rPr>
              <w:t xml:space="preserve"> a </w:t>
            </w:r>
            <w:r w:rsidR="0036123B" w:rsidRPr="002E58FE">
              <w:rPr>
                <w:rFonts w:ascii="Arial" w:hAnsi="Arial" w:cs="Arial"/>
              </w:rPr>
              <w:t>10</w:t>
            </w:r>
            <w:r w:rsidRPr="002E58FE">
              <w:rPr>
                <w:rFonts w:ascii="Arial" w:hAnsi="Arial" w:cs="Arial"/>
              </w:rPr>
              <w:t>/1</w:t>
            </w:r>
            <w:r w:rsidR="0036123B" w:rsidRPr="002E58FE">
              <w:rPr>
                <w:rFonts w:ascii="Arial" w:hAnsi="Arial" w:cs="Arial"/>
              </w:rPr>
              <w:t>1</w:t>
            </w:r>
            <w:r w:rsidRPr="002E58FE">
              <w:rPr>
                <w:rFonts w:ascii="Arial" w:hAnsi="Arial" w:cs="Arial"/>
              </w:rPr>
              <w:t>/2025</w:t>
            </w:r>
          </w:p>
        </w:tc>
      </w:tr>
      <w:tr w:rsidR="00926DDC" w:rsidRPr="002E58FE" w14:paraId="219232D0" w14:textId="77777777" w:rsidTr="005F47FB">
        <w:tc>
          <w:tcPr>
            <w:tcW w:w="3209" w:type="dxa"/>
          </w:tcPr>
          <w:p w14:paraId="7C87ABB0" w14:textId="34EC0290" w:rsidR="00926DDC" w:rsidRPr="002E58FE" w:rsidRDefault="00926DDC" w:rsidP="001B0A94">
            <w:pPr>
              <w:spacing w:line="360" w:lineRule="auto"/>
              <w:jc w:val="center"/>
              <w:rPr>
                <w:rFonts w:ascii="Arial" w:hAnsi="Arial" w:cs="Arial"/>
              </w:rPr>
            </w:pPr>
            <w:r w:rsidRPr="002E58FE">
              <w:rPr>
                <w:rFonts w:ascii="Arial" w:hAnsi="Arial" w:cs="Arial"/>
              </w:rPr>
              <w:t>Divulgação do Resultado da Avaliação de Mérito e Desempenho</w:t>
            </w:r>
          </w:p>
        </w:tc>
        <w:tc>
          <w:tcPr>
            <w:tcW w:w="4299" w:type="dxa"/>
          </w:tcPr>
          <w:p w14:paraId="7BD27911" w14:textId="2FECD6BF" w:rsidR="00926DDC" w:rsidRPr="002E58FE" w:rsidRDefault="00926DDC" w:rsidP="001B0A94">
            <w:pPr>
              <w:spacing w:line="360" w:lineRule="auto"/>
              <w:jc w:val="center"/>
              <w:rPr>
                <w:rFonts w:ascii="Arial" w:hAnsi="Arial" w:cs="Arial"/>
              </w:rPr>
            </w:pPr>
            <w:r w:rsidRPr="002E58FE">
              <w:rPr>
                <w:rFonts w:ascii="Arial" w:hAnsi="Arial" w:cs="Arial"/>
              </w:rPr>
              <w:t>Boletim Oficial do Município</w:t>
            </w:r>
          </w:p>
        </w:tc>
        <w:tc>
          <w:tcPr>
            <w:tcW w:w="2121" w:type="dxa"/>
          </w:tcPr>
          <w:p w14:paraId="547B8460" w14:textId="6E3AA423" w:rsidR="00926DDC" w:rsidRPr="002E58FE" w:rsidRDefault="00926DDC" w:rsidP="001B0A94">
            <w:pPr>
              <w:spacing w:line="360" w:lineRule="auto"/>
              <w:jc w:val="center"/>
              <w:rPr>
                <w:rFonts w:ascii="Arial" w:hAnsi="Arial" w:cs="Arial"/>
              </w:rPr>
            </w:pPr>
            <w:r w:rsidRPr="002E58FE">
              <w:rPr>
                <w:rFonts w:ascii="Arial" w:hAnsi="Arial" w:cs="Arial"/>
              </w:rPr>
              <w:t>Até 21/11/2025</w:t>
            </w:r>
          </w:p>
        </w:tc>
      </w:tr>
      <w:tr w:rsidR="00506759" w:rsidRPr="002E58FE" w14:paraId="351CFEFD" w14:textId="77777777" w:rsidTr="005F47FB">
        <w:tc>
          <w:tcPr>
            <w:tcW w:w="3209" w:type="dxa"/>
          </w:tcPr>
          <w:p w14:paraId="377F5285" w14:textId="439ADDEB" w:rsidR="00506759" w:rsidRPr="002E58FE" w:rsidRDefault="00506759" w:rsidP="001B0A94">
            <w:pPr>
              <w:spacing w:line="360" w:lineRule="auto"/>
              <w:jc w:val="center"/>
              <w:rPr>
                <w:rFonts w:ascii="Arial" w:hAnsi="Arial" w:cs="Arial"/>
              </w:rPr>
            </w:pPr>
            <w:r w:rsidRPr="002E58FE">
              <w:rPr>
                <w:rFonts w:ascii="Arial" w:hAnsi="Arial" w:cs="Arial"/>
              </w:rPr>
              <w:t>Realização da Consulta Pública</w:t>
            </w:r>
          </w:p>
        </w:tc>
        <w:tc>
          <w:tcPr>
            <w:tcW w:w="4299" w:type="dxa"/>
          </w:tcPr>
          <w:p w14:paraId="2A8D9887" w14:textId="2033DB8C" w:rsidR="00506759" w:rsidRPr="002E58FE" w:rsidRDefault="00506759" w:rsidP="001B0A94">
            <w:pPr>
              <w:spacing w:line="360" w:lineRule="auto"/>
              <w:jc w:val="center"/>
              <w:rPr>
                <w:rFonts w:ascii="Arial" w:hAnsi="Arial" w:cs="Arial"/>
              </w:rPr>
            </w:pPr>
            <w:r w:rsidRPr="002E58FE">
              <w:rPr>
                <w:rFonts w:ascii="Arial" w:hAnsi="Arial" w:cs="Arial"/>
              </w:rPr>
              <w:t xml:space="preserve">Nas Unidades Escolares </w:t>
            </w:r>
            <w:proofErr w:type="spellStart"/>
            <w:r w:rsidRPr="002E58FE">
              <w:rPr>
                <w:rFonts w:ascii="Arial" w:hAnsi="Arial" w:cs="Arial"/>
              </w:rPr>
              <w:t>SME</w:t>
            </w:r>
            <w:proofErr w:type="spellEnd"/>
          </w:p>
        </w:tc>
        <w:tc>
          <w:tcPr>
            <w:tcW w:w="2121" w:type="dxa"/>
          </w:tcPr>
          <w:p w14:paraId="15212F37" w14:textId="40352B01" w:rsidR="00506759" w:rsidRPr="002E58FE" w:rsidRDefault="00191946" w:rsidP="001B0A94">
            <w:pPr>
              <w:spacing w:line="360" w:lineRule="auto"/>
              <w:jc w:val="center"/>
              <w:rPr>
                <w:rFonts w:ascii="Arial" w:hAnsi="Arial" w:cs="Arial"/>
              </w:rPr>
            </w:pPr>
            <w:r w:rsidRPr="002E58FE">
              <w:rPr>
                <w:rFonts w:ascii="Arial" w:hAnsi="Arial" w:cs="Arial"/>
              </w:rPr>
              <w:t>28</w:t>
            </w:r>
            <w:r w:rsidR="00506759" w:rsidRPr="002E58FE">
              <w:rPr>
                <w:rFonts w:ascii="Arial" w:hAnsi="Arial" w:cs="Arial"/>
              </w:rPr>
              <w:t>/1</w:t>
            </w:r>
            <w:r w:rsidRPr="002E58FE">
              <w:rPr>
                <w:rFonts w:ascii="Arial" w:hAnsi="Arial" w:cs="Arial"/>
              </w:rPr>
              <w:t>1</w:t>
            </w:r>
            <w:r w:rsidR="00506759" w:rsidRPr="002E58FE">
              <w:rPr>
                <w:rFonts w:ascii="Arial" w:hAnsi="Arial" w:cs="Arial"/>
              </w:rPr>
              <w:t>/2025</w:t>
            </w:r>
          </w:p>
        </w:tc>
      </w:tr>
      <w:tr w:rsidR="00506759" w:rsidRPr="002E58FE" w14:paraId="25E17B97" w14:textId="77777777" w:rsidTr="005F47FB">
        <w:tc>
          <w:tcPr>
            <w:tcW w:w="3209" w:type="dxa"/>
          </w:tcPr>
          <w:p w14:paraId="71C2CA27" w14:textId="54972F4F" w:rsidR="00506759" w:rsidRPr="002E58FE" w:rsidRDefault="00506759" w:rsidP="001B0A94">
            <w:pPr>
              <w:spacing w:line="360" w:lineRule="auto"/>
              <w:jc w:val="center"/>
              <w:rPr>
                <w:rFonts w:ascii="Arial" w:hAnsi="Arial" w:cs="Arial"/>
              </w:rPr>
            </w:pPr>
            <w:r w:rsidRPr="002E58FE">
              <w:rPr>
                <w:rFonts w:ascii="Arial" w:hAnsi="Arial" w:cs="Arial"/>
              </w:rPr>
              <w:t>Divulgação dos Resultados</w:t>
            </w:r>
          </w:p>
        </w:tc>
        <w:tc>
          <w:tcPr>
            <w:tcW w:w="4299" w:type="dxa"/>
          </w:tcPr>
          <w:p w14:paraId="58D2405D" w14:textId="128DA0EE" w:rsidR="00506759" w:rsidRPr="002E58FE" w:rsidRDefault="00506759" w:rsidP="001B0A94">
            <w:pPr>
              <w:spacing w:line="360" w:lineRule="auto"/>
              <w:jc w:val="center"/>
              <w:rPr>
                <w:rFonts w:ascii="Arial" w:hAnsi="Arial" w:cs="Arial"/>
              </w:rPr>
            </w:pPr>
            <w:r w:rsidRPr="002E58FE">
              <w:rPr>
                <w:rFonts w:ascii="Arial" w:hAnsi="Arial" w:cs="Arial"/>
              </w:rPr>
              <w:t>Boletim Oficial do Município</w:t>
            </w:r>
          </w:p>
        </w:tc>
        <w:tc>
          <w:tcPr>
            <w:tcW w:w="2121" w:type="dxa"/>
          </w:tcPr>
          <w:p w14:paraId="14FC15EA" w14:textId="6A939763" w:rsidR="00506759" w:rsidRPr="002E58FE" w:rsidRDefault="00506759" w:rsidP="001B0A94">
            <w:pPr>
              <w:spacing w:line="360" w:lineRule="auto"/>
              <w:jc w:val="center"/>
              <w:rPr>
                <w:rFonts w:ascii="Arial" w:hAnsi="Arial" w:cs="Arial"/>
              </w:rPr>
            </w:pPr>
            <w:r w:rsidRPr="002E58FE">
              <w:rPr>
                <w:rFonts w:ascii="Arial" w:hAnsi="Arial" w:cs="Arial"/>
              </w:rPr>
              <w:t>Até 10/12/2025</w:t>
            </w:r>
          </w:p>
        </w:tc>
      </w:tr>
      <w:tr w:rsidR="00506759" w:rsidRPr="002E58FE" w14:paraId="10F831C3" w14:textId="77777777" w:rsidTr="005F47FB">
        <w:tc>
          <w:tcPr>
            <w:tcW w:w="3209" w:type="dxa"/>
          </w:tcPr>
          <w:p w14:paraId="7A282D92" w14:textId="526B1460" w:rsidR="00506759" w:rsidRPr="002E58FE" w:rsidRDefault="00115D36" w:rsidP="001B0A94">
            <w:pPr>
              <w:spacing w:line="360" w:lineRule="auto"/>
              <w:jc w:val="center"/>
              <w:rPr>
                <w:rFonts w:ascii="Arial" w:hAnsi="Arial" w:cs="Arial"/>
              </w:rPr>
            </w:pPr>
            <w:r w:rsidRPr="002E58FE">
              <w:rPr>
                <w:rFonts w:ascii="Arial" w:hAnsi="Arial" w:cs="Arial"/>
              </w:rPr>
              <w:t xml:space="preserve">Atos </w:t>
            </w:r>
            <w:r w:rsidR="00506759" w:rsidRPr="002E58FE">
              <w:rPr>
                <w:rFonts w:ascii="Arial" w:hAnsi="Arial" w:cs="Arial"/>
              </w:rPr>
              <w:t>Nomeação</w:t>
            </w:r>
          </w:p>
        </w:tc>
        <w:tc>
          <w:tcPr>
            <w:tcW w:w="4299" w:type="dxa"/>
          </w:tcPr>
          <w:p w14:paraId="72692855" w14:textId="5FFD1A08" w:rsidR="00506759" w:rsidRPr="002E58FE" w:rsidRDefault="00506759" w:rsidP="001B0A94">
            <w:pPr>
              <w:spacing w:line="360" w:lineRule="auto"/>
              <w:jc w:val="center"/>
              <w:rPr>
                <w:rFonts w:ascii="Arial" w:hAnsi="Arial" w:cs="Arial"/>
              </w:rPr>
            </w:pPr>
            <w:r w:rsidRPr="002E58FE">
              <w:rPr>
                <w:rFonts w:ascii="Arial" w:hAnsi="Arial" w:cs="Arial"/>
              </w:rPr>
              <w:t>Boletim Oficial do Município</w:t>
            </w:r>
          </w:p>
        </w:tc>
        <w:tc>
          <w:tcPr>
            <w:tcW w:w="2121" w:type="dxa"/>
          </w:tcPr>
          <w:p w14:paraId="473D2D1B" w14:textId="6293D156" w:rsidR="00506759" w:rsidRPr="002E58FE" w:rsidRDefault="00115D36" w:rsidP="001B0A94">
            <w:pPr>
              <w:spacing w:line="360" w:lineRule="auto"/>
              <w:jc w:val="center"/>
              <w:rPr>
                <w:rFonts w:ascii="Arial" w:hAnsi="Arial" w:cs="Arial"/>
              </w:rPr>
            </w:pPr>
            <w:r w:rsidRPr="002E58FE">
              <w:rPr>
                <w:rFonts w:ascii="Arial" w:hAnsi="Arial" w:cs="Arial"/>
              </w:rPr>
              <w:t xml:space="preserve">Até </w:t>
            </w:r>
            <w:r w:rsidR="00506759" w:rsidRPr="002E58FE">
              <w:rPr>
                <w:rFonts w:ascii="Arial" w:hAnsi="Arial" w:cs="Arial"/>
              </w:rPr>
              <w:t>0</w:t>
            </w:r>
            <w:r w:rsidRPr="002E58FE">
              <w:rPr>
                <w:rFonts w:ascii="Arial" w:hAnsi="Arial" w:cs="Arial"/>
              </w:rPr>
              <w:t>9</w:t>
            </w:r>
            <w:r w:rsidR="00506759" w:rsidRPr="002E58FE">
              <w:rPr>
                <w:rFonts w:ascii="Arial" w:hAnsi="Arial" w:cs="Arial"/>
              </w:rPr>
              <w:t>/01/2026</w:t>
            </w:r>
          </w:p>
        </w:tc>
      </w:tr>
    </w:tbl>
    <w:p w14:paraId="74784120" w14:textId="77777777" w:rsidR="005F47FB" w:rsidRPr="002E58FE" w:rsidRDefault="005F47FB" w:rsidP="004A243C">
      <w:pPr>
        <w:jc w:val="center"/>
        <w:rPr>
          <w:rFonts w:ascii="Arial" w:hAnsi="Arial" w:cs="Arial"/>
        </w:rPr>
      </w:pPr>
    </w:p>
    <w:sectPr w:rsidR="005F47FB" w:rsidRPr="002E58FE" w:rsidSect="002E58FE">
      <w:headerReference w:type="default" r:id="rId9"/>
      <w:footerReference w:type="default" r:id="rId10"/>
      <w:pgSz w:w="11906" w:h="16838"/>
      <w:pgMar w:top="1894"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C9CC" w14:textId="77777777" w:rsidR="00A34AA8" w:rsidRDefault="00A34AA8" w:rsidP="00470950">
      <w:pPr>
        <w:spacing w:after="0" w:line="240" w:lineRule="auto"/>
      </w:pPr>
      <w:r>
        <w:separator/>
      </w:r>
    </w:p>
  </w:endnote>
  <w:endnote w:type="continuationSeparator" w:id="0">
    <w:p w14:paraId="4F2F2A06" w14:textId="77777777" w:rsidR="00A34AA8" w:rsidRDefault="00A34AA8" w:rsidP="0047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7E9" w14:textId="77777777" w:rsidR="00CC5A18" w:rsidRDefault="00CC5A18" w:rsidP="00CC5A18">
    <w:pPr>
      <w:pStyle w:val="NormalWeb"/>
      <w:shd w:val="clear" w:color="auto" w:fill="FFFFFF"/>
      <w:spacing w:before="0" w:beforeAutospacing="0" w:after="0" w:afterAutospacing="0"/>
      <w:jc w:val="center"/>
      <w:rPr>
        <w:rFonts w:asciiTheme="majorHAnsi" w:hAnsiTheme="majorHAnsi" w:cs="Arial"/>
        <w:color w:val="212529"/>
        <w:sz w:val="22"/>
        <w:szCs w:val="22"/>
      </w:rPr>
    </w:pPr>
  </w:p>
  <w:p w14:paraId="796AC36B" w14:textId="616C66C7" w:rsidR="00CC5A18" w:rsidRDefault="008B6744" w:rsidP="00CC5A18">
    <w:pPr>
      <w:pStyle w:val="NormalWeb"/>
      <w:shd w:val="clear" w:color="auto" w:fill="FFFFFF"/>
      <w:spacing w:before="0" w:beforeAutospacing="0" w:after="0" w:afterAutospacing="0"/>
      <w:jc w:val="center"/>
      <w:rPr>
        <w:rFonts w:asciiTheme="majorHAnsi" w:hAnsiTheme="majorHAnsi" w:cs="Arial"/>
        <w:color w:val="212529"/>
        <w:sz w:val="22"/>
        <w:szCs w:val="22"/>
      </w:rPr>
    </w:pPr>
    <w:r>
      <w:rPr>
        <w:rFonts w:asciiTheme="majorHAnsi" w:hAnsiTheme="majorHAnsi" w:cs="Arial"/>
        <w:color w:val="212529"/>
        <w:sz w:val="22"/>
        <w:szCs w:val="22"/>
      </w:rPr>
      <w:t>Rua Santo Antônio, 359</w:t>
    </w:r>
    <w:r w:rsidR="00CC5A18">
      <w:rPr>
        <w:rFonts w:asciiTheme="majorHAnsi" w:hAnsiTheme="majorHAnsi" w:cs="Arial"/>
        <w:color w:val="212529"/>
        <w:sz w:val="22"/>
        <w:szCs w:val="22"/>
      </w:rPr>
      <w:t xml:space="preserve"> -</w:t>
    </w:r>
    <w:r w:rsidR="00CC5A18" w:rsidRPr="003E690D">
      <w:rPr>
        <w:rFonts w:asciiTheme="majorHAnsi" w:hAnsiTheme="majorHAnsi" w:cs="Arial"/>
        <w:color w:val="212529"/>
        <w:sz w:val="22"/>
        <w:szCs w:val="22"/>
      </w:rPr>
      <w:t xml:space="preserve"> Centro- Miracema/RJ - CEP: 28</w:t>
    </w:r>
    <w:r w:rsidR="00CC5A18">
      <w:rPr>
        <w:rFonts w:asciiTheme="majorHAnsi" w:hAnsiTheme="majorHAnsi" w:cs="Arial"/>
        <w:color w:val="212529"/>
        <w:sz w:val="22"/>
        <w:szCs w:val="22"/>
      </w:rPr>
      <w:t>.</w:t>
    </w:r>
    <w:r w:rsidR="00CC5A18" w:rsidRPr="003E690D">
      <w:rPr>
        <w:rFonts w:asciiTheme="majorHAnsi" w:hAnsiTheme="majorHAnsi" w:cs="Arial"/>
        <w:color w:val="212529"/>
        <w:sz w:val="22"/>
        <w:szCs w:val="22"/>
      </w:rPr>
      <w:t>460-000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0F81" w14:textId="77777777" w:rsidR="00A34AA8" w:rsidRDefault="00A34AA8" w:rsidP="00470950">
      <w:pPr>
        <w:spacing w:after="0" w:line="240" w:lineRule="auto"/>
      </w:pPr>
      <w:r>
        <w:separator/>
      </w:r>
    </w:p>
  </w:footnote>
  <w:footnote w:type="continuationSeparator" w:id="0">
    <w:p w14:paraId="0AAEC472" w14:textId="77777777" w:rsidR="00A34AA8" w:rsidRDefault="00A34AA8" w:rsidP="0047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1DC8" w14:textId="77777777" w:rsid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p>
  <w:p w14:paraId="32C0DD51" w14:textId="77777777" w:rsid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p>
  <w:p w14:paraId="46050AC2" w14:textId="77777777" w:rsid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p>
  <w:p w14:paraId="5A22D190" w14:textId="77777777" w:rsid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p>
  <w:p w14:paraId="7D9CA10A" w14:textId="77777777" w:rsid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p>
  <w:p w14:paraId="5B199155" w14:textId="04CE68F1" w:rsidR="00470950" w:rsidRPr="00470950" w:rsidRDefault="00470950" w:rsidP="00470950">
    <w:pPr>
      <w:tabs>
        <w:tab w:val="center" w:pos="4680"/>
        <w:tab w:val="right" w:pos="9360"/>
      </w:tabs>
      <w:spacing w:after="0" w:line="240" w:lineRule="auto"/>
      <w:jc w:val="center"/>
      <w:rPr>
        <w:rFonts w:ascii="Calibri" w:eastAsia="MS Mincho" w:hAnsi="Calibri" w:cs="Times New Roman"/>
        <w:b/>
        <w:kern w:val="0"/>
        <w:sz w:val="28"/>
        <w:szCs w:val="28"/>
        <w14:ligatures w14:val="none"/>
      </w:rPr>
    </w:pPr>
    <w:r w:rsidRPr="00470950">
      <w:rPr>
        <w:rFonts w:ascii="Cambria" w:eastAsia="MS Mincho" w:hAnsi="Cambria" w:cs="Times New Roman"/>
        <w:noProof/>
        <w:kern w:val="0"/>
        <w:lang w:eastAsia="pt-BR"/>
        <w14:ligatures w14:val="none"/>
      </w:rPr>
      <w:drawing>
        <wp:anchor distT="0" distB="0" distL="114300" distR="114300" simplePos="0" relativeHeight="251659264" behindDoc="1" locked="0" layoutInCell="1" allowOverlap="1" wp14:anchorId="204D05DB" wp14:editId="695D9DCD">
          <wp:simplePos x="0" y="0"/>
          <wp:positionH relativeFrom="column">
            <wp:posOffset>2444343</wp:posOffset>
          </wp:positionH>
          <wp:positionV relativeFrom="paragraph">
            <wp:posOffset>-1134745</wp:posOffset>
          </wp:positionV>
          <wp:extent cx="802005" cy="1001395"/>
          <wp:effectExtent l="0" t="0" r="0" b="8255"/>
          <wp:wrapSquare wrapText="bothSides"/>
          <wp:docPr id="122046243" name="Imagem 12204624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56835" name="Imagem 155095683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02005" cy="1001395"/>
                  </a:xfrm>
                  <a:prstGeom prst="rect">
                    <a:avLst/>
                  </a:prstGeom>
                </pic:spPr>
              </pic:pic>
            </a:graphicData>
          </a:graphic>
          <wp14:sizeRelH relativeFrom="page">
            <wp14:pctWidth>0</wp14:pctWidth>
          </wp14:sizeRelH>
          <wp14:sizeRelV relativeFrom="page">
            <wp14:pctHeight>0</wp14:pctHeight>
          </wp14:sizeRelV>
        </wp:anchor>
      </w:drawing>
    </w:r>
    <w:r w:rsidRPr="00470950">
      <w:rPr>
        <w:rFonts w:ascii="Calibri" w:eastAsia="MS Mincho" w:hAnsi="Calibri" w:cs="Times New Roman"/>
        <w:b/>
        <w:kern w:val="0"/>
        <w:sz w:val="28"/>
        <w:szCs w:val="28"/>
        <w14:ligatures w14:val="none"/>
      </w:rPr>
      <w:t>PREFEITURA MUNICIPAL DE MIRACEMA</w:t>
    </w:r>
  </w:p>
  <w:p w14:paraId="7EE95F83" w14:textId="77777777" w:rsidR="00470950" w:rsidRPr="00470950" w:rsidRDefault="00470950" w:rsidP="00470950">
    <w:pPr>
      <w:tabs>
        <w:tab w:val="center" w:pos="4680"/>
        <w:tab w:val="right" w:pos="9360"/>
      </w:tabs>
      <w:spacing w:after="0" w:line="240" w:lineRule="auto"/>
      <w:jc w:val="center"/>
      <w:rPr>
        <w:rFonts w:ascii="Calibri" w:eastAsia="MS Mincho" w:hAnsi="Calibri" w:cs="Times New Roman"/>
        <w:b/>
        <w:kern w:val="0"/>
        <w:sz w:val="24"/>
        <w:szCs w:val="24"/>
        <w14:ligatures w14:val="none"/>
      </w:rPr>
    </w:pPr>
    <w:r w:rsidRPr="00470950">
      <w:rPr>
        <w:rFonts w:ascii="Calibri" w:eastAsia="MS Mincho" w:hAnsi="Calibri" w:cs="Times New Roman"/>
        <w:b/>
        <w:kern w:val="0"/>
        <w:sz w:val="24"/>
        <w:szCs w:val="24"/>
        <w14:ligatures w14:val="none"/>
      </w:rPr>
      <w:t>ESTADO DO RIO DE JANEIRO</w:t>
    </w:r>
  </w:p>
  <w:p w14:paraId="1EA7B56F" w14:textId="76805989" w:rsidR="00470950" w:rsidRDefault="008B6744" w:rsidP="008B6744">
    <w:pPr>
      <w:pStyle w:val="Cabealho"/>
      <w:jc w:val="center"/>
      <w:rPr>
        <w:b/>
        <w:bCs/>
      </w:rPr>
    </w:pPr>
    <w:r w:rsidRPr="008B6744">
      <w:rPr>
        <w:b/>
        <w:bCs/>
      </w:rPr>
      <w:t>SECRETARIA MUNICIPAL DE EDUCAÇÃO</w:t>
    </w:r>
  </w:p>
  <w:p w14:paraId="22EAF962" w14:textId="77777777" w:rsidR="008B6744" w:rsidRPr="008B6744" w:rsidRDefault="008B6744" w:rsidP="008B6744">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162"/>
    <w:multiLevelType w:val="multilevel"/>
    <w:tmpl w:val="1CAE9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3570"/>
    <w:multiLevelType w:val="hybridMultilevel"/>
    <w:tmpl w:val="4B4037D2"/>
    <w:lvl w:ilvl="0" w:tplc="04EE709C">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BC6A77"/>
    <w:multiLevelType w:val="multilevel"/>
    <w:tmpl w:val="2DD6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D398E"/>
    <w:multiLevelType w:val="multilevel"/>
    <w:tmpl w:val="8770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4C0D"/>
    <w:multiLevelType w:val="multilevel"/>
    <w:tmpl w:val="8F1C9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C6134"/>
    <w:multiLevelType w:val="multilevel"/>
    <w:tmpl w:val="8F0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B51F2"/>
    <w:multiLevelType w:val="multilevel"/>
    <w:tmpl w:val="FC2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C461F"/>
    <w:multiLevelType w:val="multilevel"/>
    <w:tmpl w:val="9E3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F3B99"/>
    <w:multiLevelType w:val="hybridMultilevel"/>
    <w:tmpl w:val="460EF812"/>
    <w:lvl w:ilvl="0" w:tplc="9AA42E16">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0114B7"/>
    <w:multiLevelType w:val="multilevel"/>
    <w:tmpl w:val="E74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5DFE"/>
    <w:multiLevelType w:val="multilevel"/>
    <w:tmpl w:val="3DE01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54B68"/>
    <w:multiLevelType w:val="hybridMultilevel"/>
    <w:tmpl w:val="6276E916"/>
    <w:lvl w:ilvl="0" w:tplc="9AA42E16">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217178"/>
    <w:multiLevelType w:val="multilevel"/>
    <w:tmpl w:val="A73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F6987"/>
    <w:multiLevelType w:val="multilevel"/>
    <w:tmpl w:val="4F02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631CE"/>
    <w:multiLevelType w:val="multilevel"/>
    <w:tmpl w:val="F3C2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5655E"/>
    <w:multiLevelType w:val="multilevel"/>
    <w:tmpl w:val="4B4A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0558D"/>
    <w:multiLevelType w:val="multilevel"/>
    <w:tmpl w:val="25E2BC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C51A1"/>
    <w:multiLevelType w:val="multilevel"/>
    <w:tmpl w:val="9206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32E48"/>
    <w:multiLevelType w:val="hybridMultilevel"/>
    <w:tmpl w:val="C93241A2"/>
    <w:lvl w:ilvl="0" w:tplc="33A49006">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785E58"/>
    <w:multiLevelType w:val="multilevel"/>
    <w:tmpl w:val="469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B2F"/>
    <w:multiLevelType w:val="multilevel"/>
    <w:tmpl w:val="6B2A9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A4683"/>
    <w:multiLevelType w:val="multilevel"/>
    <w:tmpl w:val="9D6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8"/>
  </w:num>
  <w:num w:numId="4">
    <w:abstractNumId w:val="12"/>
  </w:num>
  <w:num w:numId="5">
    <w:abstractNumId w:val="6"/>
  </w:num>
  <w:num w:numId="6">
    <w:abstractNumId w:val="14"/>
  </w:num>
  <w:num w:numId="7">
    <w:abstractNumId w:val="20"/>
  </w:num>
  <w:num w:numId="8">
    <w:abstractNumId w:val="2"/>
  </w:num>
  <w:num w:numId="9">
    <w:abstractNumId w:val="17"/>
  </w:num>
  <w:num w:numId="10">
    <w:abstractNumId w:val="7"/>
  </w:num>
  <w:num w:numId="11">
    <w:abstractNumId w:val="3"/>
  </w:num>
  <w:num w:numId="12">
    <w:abstractNumId w:val="19"/>
  </w:num>
  <w:num w:numId="13">
    <w:abstractNumId w:val="13"/>
  </w:num>
  <w:num w:numId="14">
    <w:abstractNumId w:val="0"/>
  </w:num>
  <w:num w:numId="15">
    <w:abstractNumId w:val="9"/>
  </w:num>
  <w:num w:numId="16">
    <w:abstractNumId w:val="21"/>
  </w:num>
  <w:num w:numId="17">
    <w:abstractNumId w:val="10"/>
  </w:num>
  <w:num w:numId="18">
    <w:abstractNumId w:val="4"/>
  </w:num>
  <w:num w:numId="19">
    <w:abstractNumId w:val="15"/>
  </w:num>
  <w:num w:numId="20">
    <w:abstractNumId w:val="5"/>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BB"/>
    <w:rsid w:val="000010AC"/>
    <w:rsid w:val="00001147"/>
    <w:rsid w:val="00040D9C"/>
    <w:rsid w:val="00056CBB"/>
    <w:rsid w:val="0006156B"/>
    <w:rsid w:val="0007094D"/>
    <w:rsid w:val="000A04D1"/>
    <w:rsid w:val="000E147E"/>
    <w:rsid w:val="000E28E8"/>
    <w:rsid w:val="00111F13"/>
    <w:rsid w:val="00115D36"/>
    <w:rsid w:val="00191946"/>
    <w:rsid w:val="00195ACD"/>
    <w:rsid w:val="001A29CA"/>
    <w:rsid w:val="001A69BE"/>
    <w:rsid w:val="001B0A94"/>
    <w:rsid w:val="001B4F26"/>
    <w:rsid w:val="001C65EA"/>
    <w:rsid w:val="001E4110"/>
    <w:rsid w:val="00257304"/>
    <w:rsid w:val="002666C4"/>
    <w:rsid w:val="002A5131"/>
    <w:rsid w:val="002E0BC6"/>
    <w:rsid w:val="002E3E8E"/>
    <w:rsid w:val="002E58FE"/>
    <w:rsid w:val="0030235C"/>
    <w:rsid w:val="003106CB"/>
    <w:rsid w:val="00314DC1"/>
    <w:rsid w:val="003250F0"/>
    <w:rsid w:val="00326356"/>
    <w:rsid w:val="0033286D"/>
    <w:rsid w:val="00333D3C"/>
    <w:rsid w:val="003375D9"/>
    <w:rsid w:val="0036123B"/>
    <w:rsid w:val="00362B6F"/>
    <w:rsid w:val="00366A18"/>
    <w:rsid w:val="00394B1F"/>
    <w:rsid w:val="003C767A"/>
    <w:rsid w:val="003E6B96"/>
    <w:rsid w:val="00440333"/>
    <w:rsid w:val="00441DDB"/>
    <w:rsid w:val="00470950"/>
    <w:rsid w:val="00480A48"/>
    <w:rsid w:val="004A1DE3"/>
    <w:rsid w:val="004A243C"/>
    <w:rsid w:val="004B3E7B"/>
    <w:rsid w:val="004F1C9F"/>
    <w:rsid w:val="00506759"/>
    <w:rsid w:val="00531C49"/>
    <w:rsid w:val="0053780E"/>
    <w:rsid w:val="005658DD"/>
    <w:rsid w:val="00583D47"/>
    <w:rsid w:val="00596A59"/>
    <w:rsid w:val="005B61F5"/>
    <w:rsid w:val="005F47FB"/>
    <w:rsid w:val="006779C6"/>
    <w:rsid w:val="0068191B"/>
    <w:rsid w:val="00682619"/>
    <w:rsid w:val="00692AF9"/>
    <w:rsid w:val="006967A8"/>
    <w:rsid w:val="006B1CF1"/>
    <w:rsid w:val="00701CE8"/>
    <w:rsid w:val="007141E9"/>
    <w:rsid w:val="007741A3"/>
    <w:rsid w:val="0078544C"/>
    <w:rsid w:val="007B2DC9"/>
    <w:rsid w:val="007B62D7"/>
    <w:rsid w:val="00803A61"/>
    <w:rsid w:val="00812D77"/>
    <w:rsid w:val="008144A5"/>
    <w:rsid w:val="00853900"/>
    <w:rsid w:val="0085568E"/>
    <w:rsid w:val="00855E9C"/>
    <w:rsid w:val="0087491F"/>
    <w:rsid w:val="00884A50"/>
    <w:rsid w:val="008857E2"/>
    <w:rsid w:val="008B0BC4"/>
    <w:rsid w:val="008B4ACC"/>
    <w:rsid w:val="008B6744"/>
    <w:rsid w:val="008C2298"/>
    <w:rsid w:val="00926DDC"/>
    <w:rsid w:val="00937284"/>
    <w:rsid w:val="00956BAF"/>
    <w:rsid w:val="00961084"/>
    <w:rsid w:val="00990172"/>
    <w:rsid w:val="009953CC"/>
    <w:rsid w:val="0099785E"/>
    <w:rsid w:val="00997B7B"/>
    <w:rsid w:val="009C2CCF"/>
    <w:rsid w:val="009F377A"/>
    <w:rsid w:val="00A10B7E"/>
    <w:rsid w:val="00A315B7"/>
    <w:rsid w:val="00A34AA8"/>
    <w:rsid w:val="00A50955"/>
    <w:rsid w:val="00A55998"/>
    <w:rsid w:val="00A67E1D"/>
    <w:rsid w:val="00A81717"/>
    <w:rsid w:val="00A8240F"/>
    <w:rsid w:val="00AE5451"/>
    <w:rsid w:val="00AF2B76"/>
    <w:rsid w:val="00B06EED"/>
    <w:rsid w:val="00BB1F88"/>
    <w:rsid w:val="00C10145"/>
    <w:rsid w:val="00C26869"/>
    <w:rsid w:val="00C4307A"/>
    <w:rsid w:val="00C455D0"/>
    <w:rsid w:val="00C46709"/>
    <w:rsid w:val="00C56006"/>
    <w:rsid w:val="00C8165F"/>
    <w:rsid w:val="00CC5A18"/>
    <w:rsid w:val="00CC6D34"/>
    <w:rsid w:val="00CD7197"/>
    <w:rsid w:val="00CE622D"/>
    <w:rsid w:val="00CF2048"/>
    <w:rsid w:val="00D87657"/>
    <w:rsid w:val="00D94552"/>
    <w:rsid w:val="00DB0A7C"/>
    <w:rsid w:val="00DD2648"/>
    <w:rsid w:val="00E75D1F"/>
    <w:rsid w:val="00E82577"/>
    <w:rsid w:val="00E8518B"/>
    <w:rsid w:val="00EA70A3"/>
    <w:rsid w:val="00EE14AC"/>
    <w:rsid w:val="00EF5879"/>
    <w:rsid w:val="00F07739"/>
    <w:rsid w:val="00F17530"/>
    <w:rsid w:val="00F22850"/>
    <w:rsid w:val="00F44023"/>
    <w:rsid w:val="00F60F80"/>
    <w:rsid w:val="00FE0F60"/>
    <w:rsid w:val="00FE1A1E"/>
    <w:rsid w:val="00FF7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91122"/>
  <w15:chartTrackingRefBased/>
  <w15:docId w15:val="{E51D443E-329F-459C-B013-239CA8F0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56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autoRedefine/>
    <w:uiPriority w:val="9"/>
    <w:unhideWhenUsed/>
    <w:qFormat/>
    <w:rsid w:val="00803A61"/>
    <w:pPr>
      <w:spacing w:before="480" w:after="0" w:line="276" w:lineRule="auto"/>
      <w:outlineLvl w:val="1"/>
    </w:pPr>
    <w:rPr>
      <w:rFonts w:ascii="Source Sans Pro" w:eastAsia="Source Sans Pro" w:hAnsi="Source Sans Pro" w:cs="Source Sans Pro"/>
      <w:b/>
      <w:color w:val="002060"/>
      <w:sz w:val="32"/>
      <w:szCs w:val="32"/>
      <w:lang w:eastAsia="pt-BR"/>
    </w:rPr>
  </w:style>
  <w:style w:type="paragraph" w:styleId="Ttulo3">
    <w:name w:val="heading 3"/>
    <w:basedOn w:val="Normal"/>
    <w:next w:val="Normal"/>
    <w:link w:val="Ttulo3Char"/>
    <w:autoRedefine/>
    <w:uiPriority w:val="9"/>
    <w:unhideWhenUsed/>
    <w:qFormat/>
    <w:rsid w:val="00803A61"/>
    <w:pPr>
      <w:widowControl w:val="0"/>
      <w:spacing w:before="200" w:after="0" w:line="240" w:lineRule="auto"/>
      <w:outlineLvl w:val="2"/>
    </w:pPr>
    <w:rPr>
      <w:rFonts w:ascii="Source Sans Pro" w:eastAsia="Source Sans Pro" w:hAnsi="Source Sans Pro" w:cs="Source Sans Pro"/>
      <w:color w:val="002060"/>
      <w:sz w:val="20"/>
      <w:szCs w:val="20"/>
      <w:lang w:eastAsia="pt-BR"/>
    </w:rPr>
  </w:style>
  <w:style w:type="paragraph" w:styleId="Ttulo4">
    <w:name w:val="heading 4"/>
    <w:basedOn w:val="Normal"/>
    <w:next w:val="Normal"/>
    <w:link w:val="Ttulo4Char"/>
    <w:autoRedefine/>
    <w:uiPriority w:val="9"/>
    <w:unhideWhenUsed/>
    <w:qFormat/>
    <w:rsid w:val="00803A61"/>
    <w:pPr>
      <w:keepNext/>
      <w:keepLines/>
      <w:spacing w:before="200" w:after="0" w:line="240" w:lineRule="auto"/>
      <w:ind w:left="-15" w:right="-15"/>
      <w:outlineLvl w:val="3"/>
    </w:pPr>
    <w:rPr>
      <w:rFonts w:ascii="Source Sans Pro" w:eastAsia="Source Sans Pro" w:hAnsi="Source Sans Pro" w:cs="Source Sans Pro"/>
      <w:color w:val="002060"/>
      <w:lang w:eastAsia="pt-BR"/>
    </w:rPr>
  </w:style>
  <w:style w:type="paragraph" w:styleId="Ttulo5">
    <w:name w:val="heading 5"/>
    <w:basedOn w:val="Normal"/>
    <w:next w:val="Normal"/>
    <w:link w:val="Ttulo5Char"/>
    <w:uiPriority w:val="9"/>
    <w:semiHidden/>
    <w:unhideWhenUsed/>
    <w:qFormat/>
    <w:rsid w:val="00056C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56C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56C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56C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56C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03A61"/>
    <w:rPr>
      <w:rFonts w:ascii="Source Sans Pro" w:eastAsia="Source Sans Pro" w:hAnsi="Source Sans Pro" w:cs="Source Sans Pro"/>
      <w:b/>
      <w:color w:val="002060"/>
      <w:sz w:val="32"/>
      <w:szCs w:val="32"/>
      <w:lang w:eastAsia="pt-BR"/>
    </w:rPr>
  </w:style>
  <w:style w:type="paragraph" w:styleId="Legenda">
    <w:name w:val="caption"/>
    <w:aliases w:val="Legenda - ABNT"/>
    <w:basedOn w:val="Normal"/>
    <w:next w:val="Normal"/>
    <w:autoRedefine/>
    <w:uiPriority w:val="35"/>
    <w:unhideWhenUsed/>
    <w:qFormat/>
    <w:rsid w:val="00803A61"/>
    <w:pPr>
      <w:spacing w:after="0" w:line="240" w:lineRule="auto"/>
      <w:jc w:val="center"/>
    </w:pPr>
    <w:rPr>
      <w:rFonts w:ascii="Source Sans Pro" w:eastAsia="Source Sans Pro" w:hAnsi="Source Sans Pro" w:cs="Source Sans Pro"/>
      <w:iCs/>
      <w:color w:val="0F07B1"/>
      <w:szCs w:val="18"/>
      <w:lang w:eastAsia="pt-BR"/>
    </w:rPr>
  </w:style>
  <w:style w:type="character" w:customStyle="1" w:styleId="Ttulo3Char">
    <w:name w:val="Título 3 Char"/>
    <w:basedOn w:val="Fontepargpadro"/>
    <w:link w:val="Ttulo3"/>
    <w:uiPriority w:val="9"/>
    <w:rsid w:val="00803A61"/>
    <w:rPr>
      <w:rFonts w:ascii="Source Sans Pro" w:eastAsia="Source Sans Pro" w:hAnsi="Source Sans Pro" w:cs="Source Sans Pro"/>
      <w:color w:val="002060"/>
      <w:sz w:val="20"/>
      <w:szCs w:val="20"/>
      <w:lang w:eastAsia="pt-BR"/>
    </w:rPr>
  </w:style>
  <w:style w:type="character" w:customStyle="1" w:styleId="Ttulo4Char">
    <w:name w:val="Título 4 Char"/>
    <w:basedOn w:val="Fontepargpadro"/>
    <w:link w:val="Ttulo4"/>
    <w:uiPriority w:val="9"/>
    <w:rsid w:val="00803A61"/>
    <w:rPr>
      <w:rFonts w:ascii="Source Sans Pro" w:eastAsia="Source Sans Pro" w:hAnsi="Source Sans Pro" w:cs="Source Sans Pro"/>
      <w:color w:val="002060"/>
      <w:lang w:eastAsia="pt-BR"/>
    </w:rPr>
  </w:style>
  <w:style w:type="paragraph" w:styleId="ndicedeilustraes">
    <w:name w:val="table of figures"/>
    <w:basedOn w:val="Normal"/>
    <w:next w:val="Normal"/>
    <w:uiPriority w:val="99"/>
    <w:unhideWhenUsed/>
    <w:rsid w:val="007B62D7"/>
    <w:pPr>
      <w:spacing w:after="0" w:line="360" w:lineRule="auto"/>
    </w:pPr>
    <w:rPr>
      <w:rFonts w:ascii="Source Sans Pro" w:eastAsia="Source Sans Pro" w:hAnsi="Source Sans Pro" w:cs="Source Sans Pro"/>
      <w:lang w:eastAsia="pt-BR"/>
    </w:rPr>
  </w:style>
  <w:style w:type="character" w:customStyle="1" w:styleId="Ttulo1Char">
    <w:name w:val="Título 1 Char"/>
    <w:basedOn w:val="Fontepargpadro"/>
    <w:link w:val="Ttulo1"/>
    <w:uiPriority w:val="9"/>
    <w:rsid w:val="00056CBB"/>
    <w:rPr>
      <w:rFonts w:asciiTheme="majorHAnsi" w:eastAsiaTheme="majorEastAsia" w:hAnsiTheme="majorHAnsi" w:cstheme="majorBidi"/>
      <w:color w:val="0F4761" w:themeColor="accent1" w:themeShade="BF"/>
      <w:sz w:val="40"/>
      <w:szCs w:val="40"/>
    </w:rPr>
  </w:style>
  <w:style w:type="character" w:customStyle="1" w:styleId="Ttulo5Char">
    <w:name w:val="Título 5 Char"/>
    <w:basedOn w:val="Fontepargpadro"/>
    <w:link w:val="Ttulo5"/>
    <w:uiPriority w:val="9"/>
    <w:semiHidden/>
    <w:rsid w:val="00056C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56C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56C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56C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56CBB"/>
    <w:rPr>
      <w:rFonts w:eastAsiaTheme="majorEastAsia" w:cstheme="majorBidi"/>
      <w:color w:val="272727" w:themeColor="text1" w:themeTint="D8"/>
    </w:rPr>
  </w:style>
  <w:style w:type="paragraph" w:styleId="Ttulo">
    <w:name w:val="Title"/>
    <w:basedOn w:val="Normal"/>
    <w:next w:val="Normal"/>
    <w:link w:val="TtuloChar"/>
    <w:uiPriority w:val="10"/>
    <w:qFormat/>
    <w:rsid w:val="0005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56C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56C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56C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56CBB"/>
    <w:pPr>
      <w:spacing w:before="160"/>
      <w:jc w:val="center"/>
    </w:pPr>
    <w:rPr>
      <w:i/>
      <w:iCs/>
      <w:color w:val="404040" w:themeColor="text1" w:themeTint="BF"/>
    </w:rPr>
  </w:style>
  <w:style w:type="character" w:customStyle="1" w:styleId="CitaoChar">
    <w:name w:val="Citação Char"/>
    <w:basedOn w:val="Fontepargpadro"/>
    <w:link w:val="Citao"/>
    <w:uiPriority w:val="29"/>
    <w:rsid w:val="00056CBB"/>
    <w:rPr>
      <w:i/>
      <w:iCs/>
      <w:color w:val="404040" w:themeColor="text1" w:themeTint="BF"/>
    </w:rPr>
  </w:style>
  <w:style w:type="paragraph" w:styleId="PargrafodaLista">
    <w:name w:val="List Paragraph"/>
    <w:basedOn w:val="Normal"/>
    <w:uiPriority w:val="34"/>
    <w:qFormat/>
    <w:rsid w:val="00056CBB"/>
    <w:pPr>
      <w:ind w:left="720"/>
      <w:contextualSpacing/>
    </w:pPr>
  </w:style>
  <w:style w:type="character" w:styleId="nfaseIntensa">
    <w:name w:val="Intense Emphasis"/>
    <w:basedOn w:val="Fontepargpadro"/>
    <w:uiPriority w:val="21"/>
    <w:qFormat/>
    <w:rsid w:val="00056CBB"/>
    <w:rPr>
      <w:i/>
      <w:iCs/>
      <w:color w:val="0F4761" w:themeColor="accent1" w:themeShade="BF"/>
    </w:rPr>
  </w:style>
  <w:style w:type="paragraph" w:styleId="CitaoIntensa">
    <w:name w:val="Intense Quote"/>
    <w:basedOn w:val="Normal"/>
    <w:next w:val="Normal"/>
    <w:link w:val="CitaoIntensaChar"/>
    <w:uiPriority w:val="30"/>
    <w:qFormat/>
    <w:rsid w:val="00056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56CBB"/>
    <w:rPr>
      <w:i/>
      <w:iCs/>
      <w:color w:val="0F4761" w:themeColor="accent1" w:themeShade="BF"/>
    </w:rPr>
  </w:style>
  <w:style w:type="character" w:styleId="RefernciaIntensa">
    <w:name w:val="Intense Reference"/>
    <w:basedOn w:val="Fontepargpadro"/>
    <w:uiPriority w:val="32"/>
    <w:qFormat/>
    <w:rsid w:val="00056CBB"/>
    <w:rPr>
      <w:b/>
      <w:bCs/>
      <w:smallCaps/>
      <w:color w:val="0F4761" w:themeColor="accent1" w:themeShade="BF"/>
      <w:spacing w:val="5"/>
    </w:rPr>
  </w:style>
  <w:style w:type="character" w:styleId="Hyperlink">
    <w:name w:val="Hyperlink"/>
    <w:basedOn w:val="Fontepargpadro"/>
    <w:uiPriority w:val="99"/>
    <w:unhideWhenUsed/>
    <w:rsid w:val="001B4F26"/>
    <w:rPr>
      <w:color w:val="467886" w:themeColor="hyperlink"/>
      <w:u w:val="single"/>
    </w:rPr>
  </w:style>
  <w:style w:type="character" w:customStyle="1" w:styleId="MenoPendente1">
    <w:name w:val="Menção Pendente1"/>
    <w:basedOn w:val="Fontepargpadro"/>
    <w:uiPriority w:val="99"/>
    <w:semiHidden/>
    <w:unhideWhenUsed/>
    <w:rsid w:val="001B4F26"/>
    <w:rPr>
      <w:color w:val="605E5C"/>
      <w:shd w:val="clear" w:color="auto" w:fill="E1DFDD"/>
    </w:rPr>
  </w:style>
  <w:style w:type="paragraph" w:styleId="Cabealho">
    <w:name w:val="header"/>
    <w:basedOn w:val="Normal"/>
    <w:link w:val="CabealhoChar"/>
    <w:uiPriority w:val="99"/>
    <w:unhideWhenUsed/>
    <w:rsid w:val="00470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0950"/>
  </w:style>
  <w:style w:type="paragraph" w:styleId="Rodap">
    <w:name w:val="footer"/>
    <w:basedOn w:val="Normal"/>
    <w:link w:val="RodapChar"/>
    <w:uiPriority w:val="99"/>
    <w:unhideWhenUsed/>
    <w:rsid w:val="00470950"/>
    <w:pPr>
      <w:tabs>
        <w:tab w:val="center" w:pos="4252"/>
        <w:tab w:val="right" w:pos="8504"/>
      </w:tabs>
      <w:spacing w:after="0" w:line="240" w:lineRule="auto"/>
    </w:pPr>
  </w:style>
  <w:style w:type="character" w:customStyle="1" w:styleId="RodapChar">
    <w:name w:val="Rodapé Char"/>
    <w:basedOn w:val="Fontepargpadro"/>
    <w:link w:val="Rodap"/>
    <w:uiPriority w:val="99"/>
    <w:rsid w:val="00470950"/>
  </w:style>
  <w:style w:type="paragraph" w:styleId="NormalWeb">
    <w:name w:val="Normal (Web)"/>
    <w:basedOn w:val="Normal"/>
    <w:uiPriority w:val="99"/>
    <w:unhideWhenUsed/>
    <w:rsid w:val="00CC5A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5F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cao@miracema.rj.gov.b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4258</Words>
  <Characters>22994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Amim</dc:creator>
  <cp:keywords/>
  <dc:description/>
  <cp:lastModifiedBy>Usuario</cp:lastModifiedBy>
  <cp:revision>4</cp:revision>
  <cp:lastPrinted>2025-08-29T13:23:00Z</cp:lastPrinted>
  <dcterms:created xsi:type="dcterms:W3CDTF">2025-08-29T13:18:00Z</dcterms:created>
  <dcterms:modified xsi:type="dcterms:W3CDTF">2025-08-29T17:55:00Z</dcterms:modified>
</cp:coreProperties>
</file>